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C047A" w14:textId="77777777" w:rsidR="00183CC4" w:rsidRPr="00046F09" w:rsidRDefault="00183CC4" w:rsidP="006A7340">
      <w:pPr>
        <w:spacing w:after="120"/>
        <w:jc w:val="center"/>
        <w:rPr>
          <w:b/>
          <w:sz w:val="28"/>
          <w:szCs w:val="28"/>
          <w:lang w:val="uk-UA"/>
        </w:rPr>
      </w:pPr>
      <w:r w:rsidRPr="00046F09">
        <w:rPr>
          <w:noProof/>
          <w:lang w:val="en-US" w:eastAsia="en-US"/>
        </w:rPr>
        <w:drawing>
          <wp:inline distT="0" distB="0" distL="0" distR="0" wp14:anchorId="4CA2867B" wp14:editId="120E0C7B">
            <wp:extent cx="543464" cy="654767"/>
            <wp:effectExtent l="0" t="0" r="9525" b="0"/>
            <wp:docPr id="1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47352" w14:textId="77777777" w:rsidR="00183CC4" w:rsidRPr="00046F09" w:rsidRDefault="00183CC4" w:rsidP="006A7340">
      <w:pPr>
        <w:ind w:right="-2"/>
        <w:jc w:val="center"/>
        <w:rPr>
          <w:b/>
          <w:bCs/>
          <w:sz w:val="40"/>
          <w:szCs w:val="32"/>
          <w:lang w:val="uk-UA"/>
        </w:rPr>
      </w:pPr>
      <w:r w:rsidRPr="00046F09">
        <w:rPr>
          <w:b/>
          <w:bCs/>
          <w:sz w:val="40"/>
          <w:szCs w:val="32"/>
          <w:lang w:val="uk-UA"/>
        </w:rPr>
        <w:t>ВІННИЦЬКА МІСЬКА РАДА</w:t>
      </w:r>
    </w:p>
    <w:p w14:paraId="4A98D0B4" w14:textId="77777777" w:rsidR="00183CC4" w:rsidRPr="00046F09" w:rsidRDefault="00183CC4" w:rsidP="006A7340">
      <w:pPr>
        <w:ind w:right="-2"/>
        <w:jc w:val="center"/>
        <w:rPr>
          <w:b/>
          <w:sz w:val="32"/>
          <w:szCs w:val="28"/>
          <w:lang w:val="uk-UA"/>
        </w:rPr>
      </w:pPr>
      <w:r w:rsidRPr="00046F09">
        <w:rPr>
          <w:b/>
          <w:sz w:val="32"/>
          <w:szCs w:val="28"/>
          <w:lang w:val="uk-UA"/>
        </w:rPr>
        <w:t>ВИКОНАВЧИЙ КОМІТЕТ</w:t>
      </w:r>
    </w:p>
    <w:p w14:paraId="638B60E8" w14:textId="77777777" w:rsidR="00183CC4" w:rsidRPr="00046F09" w:rsidRDefault="00183CC4" w:rsidP="006A7340">
      <w:pPr>
        <w:ind w:right="-2"/>
        <w:jc w:val="center"/>
        <w:rPr>
          <w:b/>
          <w:spacing w:val="100"/>
          <w:sz w:val="52"/>
          <w:szCs w:val="36"/>
          <w:lang w:val="uk-UA"/>
        </w:rPr>
      </w:pPr>
      <w:r w:rsidRPr="00046F09">
        <w:rPr>
          <w:b/>
          <w:spacing w:val="100"/>
          <w:sz w:val="52"/>
          <w:szCs w:val="36"/>
          <w:lang w:val="uk-UA"/>
        </w:rPr>
        <w:t>РІШЕННЯ</w:t>
      </w:r>
    </w:p>
    <w:p w14:paraId="7511841D" w14:textId="77777777" w:rsidR="00183CC4" w:rsidRPr="00046F09" w:rsidRDefault="00183CC4" w:rsidP="006A7340">
      <w:pPr>
        <w:ind w:right="-2"/>
        <w:jc w:val="center"/>
        <w:rPr>
          <w:bCs/>
          <w:sz w:val="28"/>
          <w:szCs w:val="28"/>
          <w:lang w:val="uk-UA"/>
        </w:rPr>
      </w:pPr>
    </w:p>
    <w:p w14:paraId="3C063297" w14:textId="77777777" w:rsidR="00183CC4" w:rsidRPr="00046F09" w:rsidRDefault="00183CC4" w:rsidP="00183CC4">
      <w:pPr>
        <w:ind w:right="-2"/>
        <w:rPr>
          <w:sz w:val="28"/>
          <w:szCs w:val="28"/>
          <w:lang w:val="uk-UA"/>
        </w:rPr>
      </w:pPr>
    </w:p>
    <w:p w14:paraId="54CF8D9E" w14:textId="2D62F945" w:rsidR="004063B7" w:rsidRPr="004063B7" w:rsidRDefault="004063B7" w:rsidP="004063B7">
      <w:pPr>
        <w:tabs>
          <w:tab w:val="left" w:pos="1560"/>
        </w:tabs>
        <w:rPr>
          <w:sz w:val="28"/>
          <w:szCs w:val="28"/>
          <w:lang w:val="uk-UA"/>
        </w:rPr>
      </w:pPr>
      <w:r w:rsidRPr="004063B7">
        <w:rPr>
          <w:sz w:val="28"/>
          <w:szCs w:val="28"/>
          <w:lang w:val="uk-UA"/>
        </w:rPr>
        <w:t>Від</w:t>
      </w:r>
      <w:r w:rsidR="00F704F6">
        <w:rPr>
          <w:sz w:val="28"/>
          <w:szCs w:val="28"/>
          <w:lang w:val="uk-UA"/>
        </w:rPr>
        <w:t xml:space="preserve"> 26.02.2026 </w:t>
      </w:r>
      <w:r w:rsidRPr="004063B7">
        <w:rPr>
          <w:sz w:val="28"/>
          <w:szCs w:val="28"/>
          <w:lang w:val="uk-UA"/>
        </w:rPr>
        <w:t>№</w:t>
      </w:r>
      <w:r w:rsidR="00F704F6">
        <w:rPr>
          <w:sz w:val="28"/>
          <w:szCs w:val="28"/>
          <w:lang w:val="uk-UA"/>
        </w:rPr>
        <w:t xml:space="preserve"> 484</w:t>
      </w:r>
      <w:r w:rsidRPr="004063B7">
        <w:rPr>
          <w:sz w:val="28"/>
          <w:szCs w:val="28"/>
          <w:lang w:val="uk-UA"/>
        </w:rPr>
        <w:t xml:space="preserve"> </w:t>
      </w:r>
    </w:p>
    <w:p w14:paraId="3978BA2B" w14:textId="77777777" w:rsidR="004063B7" w:rsidRPr="004063B7" w:rsidRDefault="004063B7" w:rsidP="004063B7">
      <w:pPr>
        <w:tabs>
          <w:tab w:val="left" w:pos="426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063B7">
        <w:rPr>
          <w:sz w:val="28"/>
          <w:szCs w:val="28"/>
          <w:lang w:val="uk-UA"/>
        </w:rPr>
        <w:t>м. Вінниця</w:t>
      </w:r>
    </w:p>
    <w:p w14:paraId="678AE04E" w14:textId="77777777" w:rsidR="00183CC4" w:rsidRPr="00046F09" w:rsidRDefault="00183CC4" w:rsidP="00183CC4">
      <w:pPr>
        <w:tabs>
          <w:tab w:val="left" w:pos="1560"/>
        </w:tabs>
        <w:rPr>
          <w:b/>
          <w:sz w:val="28"/>
          <w:szCs w:val="28"/>
          <w:lang w:val="uk-UA"/>
        </w:rPr>
      </w:pPr>
    </w:p>
    <w:p w14:paraId="55CC04A0" w14:textId="77777777" w:rsidR="005C0B34" w:rsidRDefault="005C0B34" w:rsidP="00A308B6">
      <w:pPr>
        <w:ind w:right="3825"/>
        <w:jc w:val="both"/>
        <w:rPr>
          <w:b/>
          <w:sz w:val="28"/>
          <w:szCs w:val="28"/>
          <w:lang w:val="uk-UA"/>
        </w:rPr>
      </w:pPr>
    </w:p>
    <w:p w14:paraId="1995932A" w14:textId="77777777" w:rsidR="00F704F6" w:rsidRDefault="00A308B6" w:rsidP="00F704F6">
      <w:pPr>
        <w:ind w:right="3825"/>
        <w:rPr>
          <w:b/>
          <w:sz w:val="28"/>
          <w:szCs w:val="28"/>
          <w:lang w:val="uk-UA"/>
        </w:rPr>
      </w:pPr>
      <w:r w:rsidRPr="00046F09">
        <w:rPr>
          <w:b/>
          <w:sz w:val="28"/>
          <w:szCs w:val="28"/>
          <w:lang w:val="uk-UA"/>
        </w:rPr>
        <w:t xml:space="preserve">Про внесення змін до рішення </w:t>
      </w:r>
    </w:p>
    <w:p w14:paraId="7555BC79" w14:textId="77777777" w:rsidR="00F704F6" w:rsidRDefault="00A308B6" w:rsidP="00F704F6">
      <w:pPr>
        <w:ind w:right="3825"/>
        <w:rPr>
          <w:b/>
          <w:sz w:val="28"/>
          <w:szCs w:val="28"/>
          <w:lang w:val="uk-UA"/>
        </w:rPr>
      </w:pPr>
      <w:r w:rsidRPr="00046F09">
        <w:rPr>
          <w:b/>
          <w:sz w:val="28"/>
          <w:szCs w:val="28"/>
          <w:lang w:val="uk-UA"/>
        </w:rPr>
        <w:t xml:space="preserve">виконавчого комітету </w:t>
      </w:r>
      <w:r w:rsidR="00F704F6">
        <w:rPr>
          <w:b/>
          <w:sz w:val="28"/>
          <w:szCs w:val="28"/>
          <w:lang w:val="uk-UA"/>
        </w:rPr>
        <w:t xml:space="preserve">міської ради </w:t>
      </w:r>
    </w:p>
    <w:p w14:paraId="0EDA445F" w14:textId="1A3B7073" w:rsidR="00A308B6" w:rsidRPr="00632D7A" w:rsidRDefault="00A308B6" w:rsidP="00F704F6">
      <w:pPr>
        <w:ind w:right="3825"/>
        <w:rPr>
          <w:b/>
          <w:sz w:val="28"/>
          <w:szCs w:val="28"/>
          <w:lang w:val="uk-UA"/>
        </w:rPr>
      </w:pPr>
      <w:r w:rsidRPr="00046F09">
        <w:rPr>
          <w:b/>
          <w:sz w:val="28"/>
          <w:szCs w:val="28"/>
          <w:lang w:val="uk-UA"/>
        </w:rPr>
        <w:t>від 20.10.2022 року №2253</w:t>
      </w:r>
      <w:r w:rsidR="001D666E">
        <w:rPr>
          <w:b/>
          <w:sz w:val="28"/>
          <w:szCs w:val="28"/>
          <w:lang w:val="uk-UA"/>
        </w:rPr>
        <w:t xml:space="preserve">, </w:t>
      </w:r>
      <w:r w:rsidRPr="00632D7A">
        <w:rPr>
          <w:b/>
          <w:sz w:val="28"/>
          <w:szCs w:val="28"/>
          <w:lang w:val="uk-UA"/>
        </w:rPr>
        <w:t>зі змінами</w:t>
      </w:r>
    </w:p>
    <w:p w14:paraId="667DA69C" w14:textId="77777777" w:rsidR="005C0B34" w:rsidRPr="00046F09" w:rsidRDefault="005C0B34" w:rsidP="004E5406">
      <w:pPr>
        <w:spacing w:after="120" w:line="23" w:lineRule="atLeast"/>
        <w:ind w:right="-2" w:firstLine="567"/>
        <w:jc w:val="both"/>
        <w:rPr>
          <w:sz w:val="28"/>
          <w:szCs w:val="28"/>
          <w:lang w:val="uk-UA"/>
        </w:rPr>
      </w:pPr>
    </w:p>
    <w:p w14:paraId="7D6D8E0D" w14:textId="77777777" w:rsidR="001D666E" w:rsidRPr="00B45326" w:rsidRDefault="001D666E" w:rsidP="001D666E">
      <w:pPr>
        <w:ind w:right="62" w:firstLine="851"/>
        <w:jc w:val="both"/>
        <w:rPr>
          <w:sz w:val="28"/>
          <w:szCs w:val="28"/>
          <w:lang w:val="uk-UA"/>
        </w:rPr>
      </w:pPr>
      <w:r w:rsidRPr="001103B3">
        <w:rPr>
          <w:sz w:val="28"/>
          <w:szCs w:val="28"/>
          <w:lang w:val="uk-UA"/>
        </w:rPr>
        <w:t xml:space="preserve">З </w:t>
      </w:r>
      <w:r w:rsidRPr="00F87581">
        <w:rPr>
          <w:sz w:val="28"/>
          <w:szCs w:val="28"/>
          <w:lang w:val="uk-UA"/>
        </w:rPr>
        <w:t xml:space="preserve">метою врегулювання окремих питань щодо порядку надання </w:t>
      </w:r>
      <w:r w:rsidR="00BE6AA5" w:rsidRPr="00F87581">
        <w:rPr>
          <w:sz w:val="28"/>
          <w:szCs w:val="28"/>
          <w:lang w:val="uk-UA"/>
        </w:rPr>
        <w:t xml:space="preserve">додаткових до встановлених законодавством гарантій щодо соціального захисту членів </w:t>
      </w:r>
      <w:r w:rsidR="0073459E" w:rsidRPr="00F87581">
        <w:rPr>
          <w:sz w:val="28"/>
          <w:szCs w:val="28"/>
          <w:lang w:val="uk-UA"/>
        </w:rPr>
        <w:t>сімей загиблих</w:t>
      </w:r>
      <w:r w:rsidR="004C536E" w:rsidRPr="00F87581">
        <w:rPr>
          <w:sz w:val="28"/>
          <w:szCs w:val="28"/>
          <w:lang w:val="uk-UA"/>
        </w:rPr>
        <w:t xml:space="preserve"> (померлих)</w:t>
      </w:r>
      <w:r w:rsidR="0073459E" w:rsidRPr="00F87581">
        <w:rPr>
          <w:sz w:val="28"/>
          <w:szCs w:val="28"/>
          <w:lang w:val="uk-UA"/>
        </w:rPr>
        <w:t xml:space="preserve"> Захисників і Захисниць України, </w:t>
      </w:r>
      <w:r w:rsidR="00AB532B" w:rsidRPr="00F87581">
        <w:rPr>
          <w:sz w:val="28"/>
          <w:szCs w:val="28"/>
          <w:lang w:val="uk-UA"/>
        </w:rPr>
        <w:t>сімей загиблих Героїв України, удостоєних (прижиттєво чи посмертно) ордена «Золота Зірка</w:t>
      </w:r>
      <w:r w:rsidR="003D0419" w:rsidRPr="00F87581">
        <w:rPr>
          <w:sz w:val="28"/>
          <w:szCs w:val="28"/>
          <w:lang w:val="uk-UA"/>
        </w:rPr>
        <w:t>»</w:t>
      </w:r>
      <w:r w:rsidR="00AB532B" w:rsidRPr="00F87581">
        <w:rPr>
          <w:sz w:val="28"/>
          <w:szCs w:val="28"/>
          <w:lang w:val="uk-UA"/>
        </w:rPr>
        <w:t>,</w:t>
      </w:r>
      <w:r w:rsidR="0073459E" w:rsidRPr="00F87581">
        <w:rPr>
          <w:sz w:val="28"/>
          <w:szCs w:val="28"/>
          <w:lang w:val="uk-UA"/>
        </w:rPr>
        <w:t xml:space="preserve"> та сімей загиблих учасників бойових дій в Афганістані в період з квітня 1978 року по грудень 1989 року</w:t>
      </w:r>
      <w:r w:rsidR="00AF4ADA" w:rsidRPr="00F87581">
        <w:rPr>
          <w:sz w:val="28"/>
          <w:szCs w:val="28"/>
          <w:lang w:val="uk-UA"/>
        </w:rPr>
        <w:t xml:space="preserve">, </w:t>
      </w:r>
      <w:r w:rsidRPr="00F87581">
        <w:rPr>
          <w:sz w:val="28"/>
          <w:szCs w:val="28"/>
          <w:lang w:val="uk-UA"/>
        </w:rPr>
        <w:t>на виконання 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роки, затвердженої рішенням міської ради від 24.02.2023</w:t>
      </w:r>
      <w:r w:rsidR="001103B3" w:rsidRPr="00F87581">
        <w:rPr>
          <w:sz w:val="28"/>
          <w:szCs w:val="28"/>
          <w:lang w:val="uk-UA"/>
        </w:rPr>
        <w:t>р.</w:t>
      </w:r>
      <w:r w:rsidRPr="00F87581">
        <w:rPr>
          <w:sz w:val="28"/>
          <w:szCs w:val="28"/>
          <w:lang w:val="uk-UA"/>
        </w:rPr>
        <w:t xml:space="preserve"> №1486 зі змінами, </w:t>
      </w:r>
      <w:r w:rsidRPr="00F87581">
        <w:rPr>
          <w:rFonts w:eastAsia="Calibri"/>
          <w:sz w:val="28"/>
          <w:szCs w:val="28"/>
          <w:lang w:val="uk-UA" w:eastAsia="en-US"/>
        </w:rPr>
        <w:t>враховуючи рішення виконавчого комітету міської ради від 26.12.2024р. №3131 «</w:t>
      </w:r>
      <w:r w:rsidRPr="00F87581">
        <w:rPr>
          <w:rFonts w:eastAsia="Calibri"/>
          <w:sz w:val="28"/>
          <w:szCs w:val="28"/>
          <w:lang w:val="uk-UA"/>
        </w:rPr>
        <w:t>Про затвердження форми Єдиної заяви про призначення окремих</w:t>
      </w:r>
      <w:r w:rsidRPr="00B45326">
        <w:rPr>
          <w:rFonts w:eastAsia="Calibri"/>
          <w:sz w:val="28"/>
          <w:szCs w:val="28"/>
          <w:lang w:val="uk-UA"/>
        </w:rPr>
        <w:t xml:space="preserve"> видів муніципальних допомог сім’ям загиблих (померлих), безвісти зниклих за особливих обставин Захисників і Захисниць України»</w:t>
      </w:r>
      <w:r w:rsidR="001103B3" w:rsidRPr="00B45326">
        <w:rPr>
          <w:rFonts w:eastAsia="Calibri"/>
          <w:sz w:val="28"/>
          <w:szCs w:val="28"/>
          <w:lang w:val="uk-UA"/>
        </w:rPr>
        <w:t xml:space="preserve"> </w:t>
      </w:r>
      <w:r w:rsidR="001103B3" w:rsidRPr="00B45326">
        <w:rPr>
          <w:rFonts w:eastAsia="Calibri"/>
          <w:sz w:val="28"/>
          <w:szCs w:val="28"/>
          <w:lang w:val="uk-UA" w:eastAsia="en-US"/>
        </w:rPr>
        <w:t>зі змінами</w:t>
      </w:r>
      <w:r w:rsidRPr="00B45326">
        <w:rPr>
          <w:rFonts w:eastAsia="Calibri"/>
          <w:sz w:val="28"/>
          <w:szCs w:val="28"/>
          <w:lang w:val="uk-UA" w:eastAsia="en-US"/>
        </w:rPr>
        <w:t xml:space="preserve">, </w:t>
      </w:r>
      <w:r w:rsidRPr="00B45326">
        <w:rPr>
          <w:sz w:val="28"/>
          <w:szCs w:val="28"/>
          <w:lang w:val="uk-UA"/>
        </w:rPr>
        <w:t>керуючись статтею 34,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6EEF91B0" w14:textId="77777777" w:rsidR="009807DF" w:rsidRDefault="00183CC4" w:rsidP="009807DF">
      <w:pPr>
        <w:tabs>
          <w:tab w:val="left" w:pos="4068"/>
        </w:tabs>
        <w:spacing w:before="120" w:after="120" w:line="23" w:lineRule="atLeast"/>
        <w:jc w:val="center"/>
        <w:rPr>
          <w:b/>
          <w:sz w:val="28"/>
          <w:szCs w:val="28"/>
          <w:lang w:val="uk-UA"/>
        </w:rPr>
      </w:pPr>
      <w:r w:rsidRPr="00B45326">
        <w:rPr>
          <w:b/>
          <w:sz w:val="28"/>
          <w:szCs w:val="28"/>
          <w:lang w:val="uk-UA"/>
        </w:rPr>
        <w:t>ВИРІШИВ:</w:t>
      </w:r>
    </w:p>
    <w:p w14:paraId="77B50EA3" w14:textId="613759AF" w:rsidR="009807DF" w:rsidRPr="00F87581" w:rsidRDefault="009807DF" w:rsidP="009807DF">
      <w:pPr>
        <w:numPr>
          <w:ilvl w:val="0"/>
          <w:numId w:val="2"/>
        </w:numPr>
        <w:tabs>
          <w:tab w:val="left" w:pos="0"/>
          <w:tab w:val="left" w:pos="567"/>
        </w:tabs>
        <w:spacing w:after="120" w:line="23" w:lineRule="atLeast"/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2C6A29">
        <w:rPr>
          <w:rFonts w:eastAsia="Calibri"/>
          <w:sz w:val="28"/>
          <w:szCs w:val="28"/>
          <w:lang w:val="uk-UA"/>
        </w:rPr>
        <w:t xml:space="preserve">Внести зміни до </w:t>
      </w:r>
      <w:r w:rsidRPr="002C6A29">
        <w:rPr>
          <w:sz w:val="28"/>
          <w:szCs w:val="28"/>
          <w:lang w:val="uk-UA"/>
        </w:rPr>
        <w:t>рішення виконавчого комітету</w:t>
      </w:r>
      <w:r w:rsidR="000F32AA">
        <w:rPr>
          <w:sz w:val="28"/>
          <w:szCs w:val="28"/>
          <w:lang w:val="uk-UA"/>
        </w:rPr>
        <w:t xml:space="preserve"> міської ради</w:t>
      </w:r>
      <w:r w:rsidRPr="002C6A29">
        <w:rPr>
          <w:sz w:val="28"/>
          <w:szCs w:val="28"/>
          <w:lang w:val="uk-UA"/>
        </w:rPr>
        <w:t xml:space="preserve"> від 20.10.2022 року №2253 «</w:t>
      </w:r>
      <w:r w:rsidR="00D14428" w:rsidRPr="00D14428">
        <w:rPr>
          <w:sz w:val="28"/>
          <w:szCs w:val="28"/>
          <w:lang w:val="uk-UA"/>
        </w:rPr>
        <w:t xml:space="preserve">Про затвердження Порядку надання грошової допомоги на оплату житлово-комунальних послуг сім’ям загиблих (померлих), безвісти зниклих за особливих обставин Захисників і Захисниць України, сім’ям осіб, яким посмертно присвоєно звання Героїв України, та сім’ям загиблих учасників бойових дій в Афганістані в період з </w:t>
      </w:r>
      <w:r w:rsidR="00D14428" w:rsidRPr="00F87581">
        <w:rPr>
          <w:sz w:val="28"/>
          <w:szCs w:val="28"/>
          <w:lang w:val="uk-UA"/>
        </w:rPr>
        <w:t>квітня 1978 року по грудень 1989 року</w:t>
      </w:r>
      <w:r w:rsidRPr="00F87581">
        <w:rPr>
          <w:sz w:val="28"/>
          <w:szCs w:val="28"/>
          <w:lang w:val="uk-UA"/>
        </w:rPr>
        <w:t xml:space="preserve">» зі змінами, а саме: </w:t>
      </w:r>
    </w:p>
    <w:p w14:paraId="77FF6D3C" w14:textId="77777777" w:rsidR="009807DF" w:rsidRPr="00F87581" w:rsidRDefault="009807DF" w:rsidP="009807DF">
      <w:pPr>
        <w:pStyle w:val="a6"/>
        <w:numPr>
          <w:ilvl w:val="1"/>
          <w:numId w:val="2"/>
        </w:numPr>
        <w:tabs>
          <w:tab w:val="left" w:pos="1134"/>
        </w:tabs>
        <w:spacing w:after="120" w:line="23" w:lineRule="atLeast"/>
        <w:ind w:left="0" w:firstLine="567"/>
        <w:contextualSpacing w:val="0"/>
        <w:jc w:val="both"/>
        <w:rPr>
          <w:rFonts w:eastAsia="Calibri"/>
          <w:szCs w:val="28"/>
        </w:rPr>
      </w:pPr>
      <w:r w:rsidRPr="00F87581">
        <w:rPr>
          <w:rFonts w:eastAsia="Calibri"/>
          <w:szCs w:val="28"/>
        </w:rPr>
        <w:t>назву рішення викласти в новій редакції: «</w:t>
      </w:r>
      <w:r w:rsidRPr="00F87581">
        <w:rPr>
          <w:szCs w:val="28"/>
        </w:rPr>
        <w:t xml:space="preserve">Про затвердження Порядку надання грошової допомоги на оплату житлово-комунальних послуг </w:t>
      </w:r>
      <w:r w:rsidRPr="00F87581">
        <w:rPr>
          <w:rFonts w:eastAsia="Calibri"/>
          <w:noProof/>
          <w:lang w:eastAsia="en-US"/>
        </w:rPr>
        <w:t xml:space="preserve">сім’ям загиблих (померлих) Захисників і </w:t>
      </w:r>
      <w:r w:rsidRPr="00F87581">
        <w:rPr>
          <w:rFonts w:eastAsia="Calibri"/>
          <w:noProof/>
          <w:szCs w:val="28"/>
          <w:lang w:eastAsia="en-US"/>
        </w:rPr>
        <w:t xml:space="preserve">Захисниць України, </w:t>
      </w:r>
      <w:r w:rsidR="004C536E" w:rsidRPr="00F87581">
        <w:rPr>
          <w:szCs w:val="28"/>
        </w:rPr>
        <w:t>сім’ям загиблих Героїв України, удостоєних (прижиттєво чи посмертно) ордена «Золота Зірка»,</w:t>
      </w:r>
      <w:r w:rsidRPr="00F87581">
        <w:rPr>
          <w:szCs w:val="28"/>
        </w:rPr>
        <w:t xml:space="preserve"> </w:t>
      </w:r>
      <w:r w:rsidRPr="00F87581">
        <w:rPr>
          <w:rFonts w:eastAsia="Calibri"/>
          <w:noProof/>
          <w:szCs w:val="28"/>
          <w:lang w:eastAsia="en-US"/>
        </w:rPr>
        <w:t>та сім’ям загиблих учасників бойових дій в Афганістані в</w:t>
      </w:r>
      <w:r w:rsidRPr="00F87581">
        <w:rPr>
          <w:rFonts w:eastAsia="Calibri"/>
          <w:noProof/>
          <w:lang w:eastAsia="en-US"/>
        </w:rPr>
        <w:t xml:space="preserve"> період з квітня 1978 року по грудень 1989 року</w:t>
      </w:r>
      <w:r w:rsidRPr="00F87581">
        <w:rPr>
          <w:szCs w:val="28"/>
        </w:rPr>
        <w:t>»;</w:t>
      </w:r>
    </w:p>
    <w:p w14:paraId="1D0E97E7" w14:textId="77777777" w:rsidR="009807DF" w:rsidRPr="00F87581" w:rsidRDefault="009807DF" w:rsidP="009807DF">
      <w:pPr>
        <w:pStyle w:val="a6"/>
        <w:numPr>
          <w:ilvl w:val="1"/>
          <w:numId w:val="2"/>
        </w:numPr>
        <w:tabs>
          <w:tab w:val="left" w:pos="1134"/>
        </w:tabs>
        <w:spacing w:after="120" w:line="23" w:lineRule="atLeast"/>
        <w:ind w:left="0" w:firstLine="567"/>
        <w:contextualSpacing w:val="0"/>
        <w:jc w:val="both"/>
        <w:rPr>
          <w:rFonts w:eastAsia="Calibri"/>
          <w:szCs w:val="28"/>
        </w:rPr>
      </w:pPr>
      <w:r w:rsidRPr="00F87581">
        <w:rPr>
          <w:szCs w:val="28"/>
        </w:rPr>
        <w:lastRenderedPageBreak/>
        <w:t xml:space="preserve"> в констатуючій частині (преамбулі) словосполучення «сімей загиблих (померлих), безвісти зниклих за особливих обставин Захисників і Захисниць України</w:t>
      </w:r>
      <w:r w:rsidR="00591A4A" w:rsidRPr="00F87581">
        <w:rPr>
          <w:szCs w:val="28"/>
        </w:rPr>
        <w:t xml:space="preserve"> та </w:t>
      </w:r>
      <w:r w:rsidR="00591A4A" w:rsidRPr="00F87581">
        <w:rPr>
          <w:rFonts w:eastAsia="Calibri"/>
          <w:noProof/>
          <w:lang w:eastAsia="en-US"/>
        </w:rPr>
        <w:t>сімей осіб, яким посмертно присвоєно звання Героїв України</w:t>
      </w:r>
      <w:r w:rsidRPr="00F87581">
        <w:rPr>
          <w:szCs w:val="28"/>
        </w:rPr>
        <w:t>» замінити на словосполучення «сімей загиблих (померлих) Захисників і Захисниць України</w:t>
      </w:r>
      <w:r w:rsidR="00591A4A" w:rsidRPr="00F87581">
        <w:rPr>
          <w:szCs w:val="28"/>
        </w:rPr>
        <w:t xml:space="preserve"> та </w:t>
      </w:r>
      <w:r w:rsidR="004C536E" w:rsidRPr="00F87581">
        <w:rPr>
          <w:szCs w:val="28"/>
        </w:rPr>
        <w:t>сім</w:t>
      </w:r>
      <w:r w:rsidR="00591A4A" w:rsidRPr="00F87581">
        <w:rPr>
          <w:szCs w:val="28"/>
        </w:rPr>
        <w:t>ей</w:t>
      </w:r>
      <w:r w:rsidR="004C536E" w:rsidRPr="00F87581">
        <w:rPr>
          <w:szCs w:val="28"/>
        </w:rPr>
        <w:t xml:space="preserve"> загиблих Героїв України, удостоєних (прижиттєво чи посмертно) ордена «Золота Зірка»</w:t>
      </w:r>
      <w:r w:rsidR="00591A4A" w:rsidRPr="00F87581">
        <w:rPr>
          <w:szCs w:val="28"/>
        </w:rPr>
        <w:t>».</w:t>
      </w:r>
    </w:p>
    <w:p w14:paraId="53E62B32" w14:textId="77777777" w:rsidR="009807DF" w:rsidRPr="00F87581" w:rsidRDefault="009807DF" w:rsidP="009807DF">
      <w:pPr>
        <w:pStyle w:val="a6"/>
        <w:numPr>
          <w:ilvl w:val="1"/>
          <w:numId w:val="2"/>
        </w:numPr>
        <w:tabs>
          <w:tab w:val="left" w:pos="1134"/>
        </w:tabs>
        <w:spacing w:after="120" w:line="23" w:lineRule="atLeast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>пункти 1 та 2 рішення викласти в наступній редакції:</w:t>
      </w:r>
    </w:p>
    <w:p w14:paraId="4013F26F" w14:textId="77777777" w:rsidR="009807DF" w:rsidRPr="00F87581" w:rsidRDefault="009807DF" w:rsidP="00591A4A">
      <w:pPr>
        <w:spacing w:after="120" w:line="23" w:lineRule="atLeast"/>
        <w:ind w:right="-2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 xml:space="preserve">«1. Затвердити Порядок надання грошової допомоги на оплату житлово-комунальних послуг сім’ям загиблих (померлих) Захисників і Захисниць України, </w:t>
      </w:r>
      <w:r w:rsidR="00AB532B" w:rsidRPr="00F87581">
        <w:rPr>
          <w:sz w:val="28"/>
          <w:szCs w:val="28"/>
          <w:lang w:val="uk-UA"/>
        </w:rPr>
        <w:t>сім’ям загиблих Героїв України, удостоєних (прижиттєво чи посмертно) ордена «Золота Зірка»,</w:t>
      </w:r>
      <w:r w:rsidRPr="00F87581">
        <w:rPr>
          <w:sz w:val="28"/>
          <w:szCs w:val="28"/>
          <w:lang w:val="uk-UA"/>
        </w:rPr>
        <w:t xml:space="preserve"> та сім’ям загиблих учасників бойових дій в Афганістані в період з квітня 1978 року по грудень 1989 року, згідно з додатком до даного рішення.</w:t>
      </w:r>
    </w:p>
    <w:p w14:paraId="58485AEC" w14:textId="77777777" w:rsidR="009807DF" w:rsidRPr="00F87581" w:rsidRDefault="009807DF" w:rsidP="00591A4A">
      <w:pPr>
        <w:spacing w:after="120" w:line="23" w:lineRule="atLeast"/>
        <w:ind w:right="-2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2. Департаменту соціальної політики міської ради та департаменту фінансів міської ради при формуванні проєкту бюджету Вінницької міської територіальної громади на відповідний рік передбачати видатки на надання грошової допомоги на оплату житлово-комунальних послуг сім’ям загиблих (померлих)</w:t>
      </w:r>
      <w:r w:rsidR="00591A4A" w:rsidRPr="00F87581">
        <w:rPr>
          <w:sz w:val="28"/>
          <w:szCs w:val="28"/>
          <w:lang w:val="uk-UA"/>
        </w:rPr>
        <w:t xml:space="preserve"> </w:t>
      </w:r>
      <w:r w:rsidRPr="00F87581">
        <w:rPr>
          <w:sz w:val="28"/>
          <w:szCs w:val="28"/>
          <w:lang w:val="uk-UA"/>
        </w:rPr>
        <w:t xml:space="preserve">Захисників і Захисниць України, </w:t>
      </w:r>
      <w:r w:rsidR="00AB532B" w:rsidRPr="00F87581">
        <w:rPr>
          <w:sz w:val="28"/>
          <w:szCs w:val="28"/>
          <w:lang w:val="uk-UA"/>
        </w:rPr>
        <w:t>сім’ям загиблих Героїв України, удостоєних (прижиттєво чи посмертно) ордена «Золота Зірка»,</w:t>
      </w:r>
      <w:r w:rsidRPr="00F87581">
        <w:rPr>
          <w:sz w:val="28"/>
          <w:szCs w:val="28"/>
          <w:lang w:val="uk-UA"/>
        </w:rPr>
        <w:t xml:space="preserve"> та сім’ям загиблих учасників бойових дій в Афганістані в період з квітня 1978 року по грудень 1989 року.»;</w:t>
      </w:r>
    </w:p>
    <w:p w14:paraId="6AD4FE54" w14:textId="77777777" w:rsidR="009807DF" w:rsidRPr="00F87581" w:rsidRDefault="00180862" w:rsidP="00180862">
      <w:pPr>
        <w:pStyle w:val="a6"/>
        <w:numPr>
          <w:ilvl w:val="1"/>
          <w:numId w:val="2"/>
        </w:numPr>
        <w:tabs>
          <w:tab w:val="left" w:pos="1134"/>
        </w:tabs>
        <w:spacing w:after="120" w:line="23" w:lineRule="atLeast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>додаток до рішення виконавчого комітету викласти в новій редакції згідно з додатком до даного рішення.</w:t>
      </w:r>
    </w:p>
    <w:p w14:paraId="082DBA41" w14:textId="30938FFB" w:rsidR="009807DF" w:rsidRPr="00F87581" w:rsidRDefault="00180862" w:rsidP="00180862">
      <w:pPr>
        <w:numPr>
          <w:ilvl w:val="0"/>
          <w:numId w:val="2"/>
        </w:numPr>
        <w:tabs>
          <w:tab w:val="left" w:pos="0"/>
          <w:tab w:val="left" w:pos="567"/>
        </w:tabs>
        <w:spacing w:after="120" w:line="23" w:lineRule="atLeast"/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F87581">
        <w:rPr>
          <w:rFonts w:eastAsia="Calibri"/>
          <w:sz w:val="28"/>
          <w:szCs w:val="28"/>
          <w:lang w:val="uk-UA"/>
        </w:rPr>
        <w:t xml:space="preserve">Дане рішення </w:t>
      </w:r>
      <w:r w:rsidR="004A254F">
        <w:rPr>
          <w:rFonts w:eastAsia="Calibri"/>
          <w:sz w:val="28"/>
          <w:szCs w:val="28"/>
          <w:lang w:val="uk-UA"/>
        </w:rPr>
        <w:t>набуває чинності</w:t>
      </w:r>
      <w:r w:rsidRPr="00F87581">
        <w:rPr>
          <w:rFonts w:eastAsia="Calibri"/>
          <w:sz w:val="28"/>
          <w:szCs w:val="28"/>
          <w:lang w:val="uk-UA"/>
        </w:rPr>
        <w:t xml:space="preserve"> з 01.03.2026 року.</w:t>
      </w:r>
    </w:p>
    <w:p w14:paraId="5D4F0C14" w14:textId="77777777" w:rsidR="00D200B3" w:rsidRPr="00F87581" w:rsidRDefault="00D200B3" w:rsidP="00681FE4">
      <w:pPr>
        <w:numPr>
          <w:ilvl w:val="0"/>
          <w:numId w:val="2"/>
        </w:numPr>
        <w:tabs>
          <w:tab w:val="left" w:pos="0"/>
          <w:tab w:val="left" w:pos="567"/>
        </w:tabs>
        <w:spacing w:after="240" w:line="23" w:lineRule="atLeast"/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F87581">
        <w:rPr>
          <w:rFonts w:eastAsia="Calibri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Г. Якубович. </w:t>
      </w:r>
    </w:p>
    <w:p w14:paraId="3C8F4B82" w14:textId="77777777" w:rsidR="00180862" w:rsidRDefault="00180862" w:rsidP="002C1656">
      <w:pPr>
        <w:tabs>
          <w:tab w:val="center" w:pos="4890"/>
        </w:tabs>
        <w:rPr>
          <w:b/>
          <w:sz w:val="28"/>
          <w:szCs w:val="28"/>
          <w:lang w:val="uk-UA"/>
        </w:rPr>
      </w:pPr>
    </w:p>
    <w:p w14:paraId="605097CF" w14:textId="77777777" w:rsidR="00180862" w:rsidRDefault="00180862" w:rsidP="002C1656">
      <w:pPr>
        <w:tabs>
          <w:tab w:val="center" w:pos="4890"/>
        </w:tabs>
        <w:rPr>
          <w:b/>
          <w:sz w:val="28"/>
          <w:szCs w:val="28"/>
          <w:lang w:val="uk-UA"/>
        </w:rPr>
      </w:pPr>
    </w:p>
    <w:p w14:paraId="49D909C1" w14:textId="15803A10" w:rsidR="00180862" w:rsidRPr="00034EE5" w:rsidRDefault="00F704F6" w:rsidP="00034EE5">
      <w:pPr>
        <w:tabs>
          <w:tab w:val="center" w:pos="4890"/>
        </w:tabs>
        <w:rPr>
          <w:b/>
          <w:sz w:val="28"/>
          <w:szCs w:val="28"/>
          <w:lang w:val="uk-UA"/>
        </w:rPr>
      </w:pPr>
      <w:r w:rsidRPr="00F704F6">
        <w:rPr>
          <w:b/>
          <w:sz w:val="28"/>
          <w:szCs w:val="28"/>
          <w:lang w:val="uk-UA"/>
        </w:rPr>
        <w:t xml:space="preserve"> Заступник міського голови                                                       Роман ФУРМАН</w:t>
      </w:r>
    </w:p>
    <w:p w14:paraId="26581213" w14:textId="77777777" w:rsidR="00180862" w:rsidRDefault="00180862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1BBA1807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4D389611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0EE1D5A2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08CD57F6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48B41D02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40C9A8BF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135B8B1F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39F4CEAC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7FA96EFA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22136C80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5E3631C1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601FAF59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3A96DB4C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4867D703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52B07737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56DA4CC0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0FBF3E71" w14:textId="77777777" w:rsidR="00591A4A" w:rsidRDefault="00591A4A" w:rsidP="00034EE5">
      <w:pPr>
        <w:widowControl w:val="0"/>
        <w:spacing w:line="317" w:lineRule="exact"/>
        <w:rPr>
          <w:bCs/>
          <w:sz w:val="28"/>
          <w:szCs w:val="25"/>
          <w:lang w:val="uk-UA" w:eastAsia="uk-UA"/>
        </w:rPr>
      </w:pPr>
    </w:p>
    <w:p w14:paraId="36CB1C9D" w14:textId="77777777" w:rsidR="00423AE2" w:rsidRPr="00046F09" w:rsidRDefault="00423AE2" w:rsidP="00591A4A">
      <w:pPr>
        <w:widowControl w:val="0"/>
        <w:spacing w:line="317" w:lineRule="exact"/>
        <w:ind w:left="6096"/>
        <w:rPr>
          <w:bCs/>
          <w:sz w:val="28"/>
          <w:szCs w:val="25"/>
          <w:lang w:val="uk-UA" w:eastAsia="uk-UA"/>
        </w:rPr>
      </w:pPr>
      <w:r w:rsidRPr="00046F09">
        <w:rPr>
          <w:bCs/>
          <w:sz w:val="28"/>
          <w:szCs w:val="25"/>
          <w:lang w:val="uk-UA" w:eastAsia="uk-UA"/>
        </w:rPr>
        <w:lastRenderedPageBreak/>
        <w:t>Додаток</w:t>
      </w:r>
    </w:p>
    <w:p w14:paraId="29158948" w14:textId="77777777" w:rsidR="00423AE2" w:rsidRPr="00046F09" w:rsidRDefault="00423AE2" w:rsidP="00591A4A">
      <w:pPr>
        <w:widowControl w:val="0"/>
        <w:spacing w:line="317" w:lineRule="exact"/>
        <w:ind w:left="6096"/>
        <w:rPr>
          <w:spacing w:val="1"/>
          <w:sz w:val="28"/>
          <w:szCs w:val="25"/>
          <w:lang w:val="uk-UA" w:eastAsia="uk-UA"/>
        </w:rPr>
      </w:pPr>
      <w:r w:rsidRPr="00046F09">
        <w:rPr>
          <w:spacing w:val="1"/>
          <w:sz w:val="28"/>
          <w:szCs w:val="25"/>
          <w:lang w:val="uk-UA" w:eastAsia="uk-UA"/>
        </w:rPr>
        <w:t>до рішення виконавчого</w:t>
      </w:r>
    </w:p>
    <w:p w14:paraId="3A404541" w14:textId="77777777" w:rsidR="00423AE2" w:rsidRPr="00046F09" w:rsidRDefault="00423AE2" w:rsidP="00591A4A">
      <w:pPr>
        <w:widowControl w:val="0"/>
        <w:spacing w:line="317" w:lineRule="exact"/>
        <w:ind w:left="6096"/>
        <w:rPr>
          <w:spacing w:val="1"/>
          <w:sz w:val="28"/>
          <w:szCs w:val="25"/>
          <w:lang w:val="uk-UA" w:eastAsia="uk-UA"/>
        </w:rPr>
      </w:pPr>
      <w:r w:rsidRPr="00046F09">
        <w:rPr>
          <w:spacing w:val="1"/>
          <w:sz w:val="28"/>
          <w:szCs w:val="25"/>
          <w:lang w:val="uk-UA" w:eastAsia="uk-UA"/>
        </w:rPr>
        <w:t>комітету міської ради</w:t>
      </w:r>
    </w:p>
    <w:p w14:paraId="4EADADFF" w14:textId="51C37488" w:rsidR="00423AE2" w:rsidRPr="00046F09" w:rsidRDefault="00423AE2" w:rsidP="00591A4A">
      <w:pPr>
        <w:widowControl w:val="0"/>
        <w:tabs>
          <w:tab w:val="left" w:pos="7185"/>
          <w:tab w:val="right" w:pos="9639"/>
        </w:tabs>
        <w:spacing w:line="317" w:lineRule="exact"/>
        <w:ind w:left="6096"/>
        <w:rPr>
          <w:spacing w:val="1"/>
          <w:sz w:val="28"/>
          <w:szCs w:val="25"/>
          <w:lang w:val="uk-UA" w:eastAsia="uk-UA"/>
        </w:rPr>
      </w:pPr>
      <w:r w:rsidRPr="00046F09">
        <w:rPr>
          <w:spacing w:val="1"/>
          <w:sz w:val="28"/>
          <w:szCs w:val="25"/>
          <w:lang w:val="uk-UA" w:eastAsia="uk-UA"/>
        </w:rPr>
        <w:t>від</w:t>
      </w:r>
      <w:r w:rsidR="00F704F6">
        <w:rPr>
          <w:spacing w:val="1"/>
          <w:sz w:val="28"/>
          <w:szCs w:val="25"/>
          <w:lang w:val="uk-UA" w:eastAsia="uk-UA"/>
        </w:rPr>
        <w:t xml:space="preserve"> 26.02.2026 </w:t>
      </w:r>
      <w:r w:rsidR="004063B7" w:rsidRPr="004063B7">
        <w:rPr>
          <w:sz w:val="28"/>
          <w:szCs w:val="28"/>
          <w:lang w:val="uk-UA"/>
        </w:rPr>
        <w:t>№</w:t>
      </w:r>
      <w:r w:rsidR="00F704F6">
        <w:rPr>
          <w:sz w:val="28"/>
          <w:szCs w:val="28"/>
          <w:lang w:val="uk-UA"/>
        </w:rPr>
        <w:t xml:space="preserve"> 484</w:t>
      </w:r>
      <w:r w:rsidR="004063B7" w:rsidRPr="004063B7">
        <w:rPr>
          <w:sz w:val="28"/>
          <w:szCs w:val="28"/>
          <w:lang w:val="uk-UA"/>
        </w:rPr>
        <w:t xml:space="preserve"> </w:t>
      </w:r>
    </w:p>
    <w:p w14:paraId="77F8F23D" w14:textId="77777777" w:rsidR="00423AE2" w:rsidRPr="00046F09" w:rsidRDefault="00423AE2" w:rsidP="00423AE2">
      <w:pPr>
        <w:spacing w:after="120" w:line="23" w:lineRule="atLeast"/>
        <w:jc w:val="both"/>
        <w:rPr>
          <w:position w:val="2"/>
          <w:sz w:val="28"/>
          <w:szCs w:val="28"/>
          <w:lang w:val="uk-UA" w:eastAsia="uk-UA"/>
        </w:rPr>
      </w:pPr>
    </w:p>
    <w:p w14:paraId="24720FDD" w14:textId="77777777" w:rsidR="00423AE2" w:rsidRPr="00046F09" w:rsidRDefault="00423AE2" w:rsidP="00423AE2">
      <w:pPr>
        <w:spacing w:after="120" w:line="23" w:lineRule="atLeast"/>
        <w:jc w:val="both"/>
        <w:rPr>
          <w:position w:val="2"/>
          <w:sz w:val="28"/>
          <w:szCs w:val="28"/>
          <w:lang w:val="uk-UA" w:eastAsia="uk-UA"/>
        </w:rPr>
      </w:pPr>
    </w:p>
    <w:p w14:paraId="46D754F2" w14:textId="77777777" w:rsidR="00423AE2" w:rsidRPr="00F87581" w:rsidRDefault="00423AE2" w:rsidP="00423AE2">
      <w:pPr>
        <w:pStyle w:val="af3"/>
        <w:spacing w:line="23" w:lineRule="atLeast"/>
        <w:ind w:left="426" w:right="64"/>
        <w:jc w:val="center"/>
        <w:rPr>
          <w:b/>
          <w:sz w:val="28"/>
          <w:szCs w:val="28"/>
          <w:lang w:val="uk-UA"/>
        </w:rPr>
      </w:pPr>
      <w:bookmarkStart w:id="0" w:name="_Hlk134438387"/>
      <w:r w:rsidRPr="00F87581">
        <w:rPr>
          <w:b/>
          <w:sz w:val="28"/>
          <w:szCs w:val="28"/>
          <w:lang w:val="uk-UA"/>
        </w:rPr>
        <w:t>ПОРЯДОК</w:t>
      </w:r>
    </w:p>
    <w:bookmarkEnd w:id="0"/>
    <w:p w14:paraId="4DE2A294" w14:textId="77777777" w:rsidR="00423AE2" w:rsidRPr="00F87581" w:rsidRDefault="00A308B6" w:rsidP="00AB532B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F87581">
        <w:rPr>
          <w:b/>
          <w:sz w:val="28"/>
          <w:szCs w:val="28"/>
          <w:lang w:val="uk-UA"/>
        </w:rPr>
        <w:t>надання грошової допомоги на оплату житлово-комунальних послуг сім’ям загиблих</w:t>
      </w:r>
      <w:r w:rsidR="00D200B3" w:rsidRPr="00F87581">
        <w:rPr>
          <w:b/>
          <w:sz w:val="28"/>
          <w:szCs w:val="28"/>
          <w:lang w:val="uk-UA"/>
        </w:rPr>
        <w:t xml:space="preserve"> (померлих)</w:t>
      </w:r>
      <w:r w:rsidR="004C536E" w:rsidRPr="00F87581">
        <w:rPr>
          <w:b/>
          <w:sz w:val="28"/>
          <w:szCs w:val="28"/>
          <w:lang w:val="uk-UA"/>
        </w:rPr>
        <w:t xml:space="preserve"> </w:t>
      </w:r>
      <w:r w:rsidRPr="00F87581">
        <w:rPr>
          <w:b/>
          <w:sz w:val="28"/>
          <w:szCs w:val="28"/>
          <w:lang w:val="uk-UA"/>
        </w:rPr>
        <w:t xml:space="preserve">Захисників і Захисниць України, </w:t>
      </w:r>
      <w:r w:rsidR="00AB532B" w:rsidRPr="00F87581">
        <w:rPr>
          <w:b/>
          <w:sz w:val="28"/>
          <w:szCs w:val="28"/>
          <w:lang w:val="uk-UA"/>
        </w:rPr>
        <w:t xml:space="preserve">сім’ям загиблих Героїв України, удостоєних (прижиттєво чи посмертно) ордена «Золота Зірка», </w:t>
      </w:r>
      <w:r w:rsidRPr="00F87581">
        <w:rPr>
          <w:b/>
          <w:sz w:val="28"/>
          <w:szCs w:val="28"/>
          <w:lang w:val="uk-UA"/>
        </w:rPr>
        <w:t>та сім’ям загиблих уча</w:t>
      </w:r>
      <w:r w:rsidR="00AB532B" w:rsidRPr="00F87581">
        <w:rPr>
          <w:b/>
          <w:sz w:val="28"/>
          <w:szCs w:val="28"/>
          <w:lang w:val="uk-UA"/>
        </w:rPr>
        <w:t xml:space="preserve">сників бойових дій в </w:t>
      </w:r>
      <w:r w:rsidRPr="00F87581">
        <w:rPr>
          <w:b/>
          <w:sz w:val="28"/>
          <w:szCs w:val="28"/>
          <w:lang w:val="uk-UA"/>
        </w:rPr>
        <w:t xml:space="preserve">Афганістані в період </w:t>
      </w:r>
      <w:r w:rsidR="00AB532B" w:rsidRPr="00F87581">
        <w:rPr>
          <w:b/>
          <w:sz w:val="28"/>
          <w:szCs w:val="28"/>
          <w:lang w:val="uk-UA"/>
        </w:rPr>
        <w:t xml:space="preserve"> </w:t>
      </w:r>
      <w:r w:rsidRPr="00F87581">
        <w:rPr>
          <w:b/>
          <w:sz w:val="28"/>
          <w:szCs w:val="28"/>
          <w:lang w:val="uk-UA"/>
        </w:rPr>
        <w:t>з квітня 1978 року по грудень 1989 року</w:t>
      </w:r>
    </w:p>
    <w:p w14:paraId="0A83D95E" w14:textId="77777777" w:rsidR="00AB532B" w:rsidRPr="00F87581" w:rsidRDefault="00AB532B" w:rsidP="00AB532B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14:paraId="7F369734" w14:textId="77777777" w:rsidR="00CF1022" w:rsidRPr="00F87581" w:rsidRDefault="00CF1022" w:rsidP="003B38B6">
      <w:pPr>
        <w:pStyle w:val="a6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Cs w:val="28"/>
        </w:rPr>
      </w:pPr>
      <w:bookmarkStart w:id="1" w:name="n265"/>
      <w:bookmarkEnd w:id="1"/>
      <w:r w:rsidRPr="00F87581">
        <w:rPr>
          <w:szCs w:val="28"/>
        </w:rPr>
        <w:t xml:space="preserve">Цей порядок визначає механізм призначення та виплати грошової допомоги на оплату житлово-комунальних послуг </w:t>
      </w:r>
      <w:r w:rsidR="00AD4493" w:rsidRPr="00F87581">
        <w:rPr>
          <w:szCs w:val="28"/>
        </w:rPr>
        <w:t>сім’ям загиблих</w:t>
      </w:r>
      <w:r w:rsidR="00D200B3" w:rsidRPr="00F87581">
        <w:rPr>
          <w:szCs w:val="28"/>
        </w:rPr>
        <w:t xml:space="preserve"> (померлих)</w:t>
      </w:r>
      <w:r w:rsidR="004C536E" w:rsidRPr="00F87581">
        <w:rPr>
          <w:szCs w:val="28"/>
        </w:rPr>
        <w:t xml:space="preserve"> </w:t>
      </w:r>
      <w:r w:rsidR="00AD4493" w:rsidRPr="00F87581">
        <w:rPr>
          <w:szCs w:val="28"/>
        </w:rPr>
        <w:t xml:space="preserve">Захисників і Захисниць України, </w:t>
      </w:r>
      <w:r w:rsidR="00AB532B" w:rsidRPr="00F87581">
        <w:rPr>
          <w:szCs w:val="28"/>
        </w:rPr>
        <w:t xml:space="preserve">сім’ям загиблих Героїв України, удостоєних (прижиттєво чи посмертно) ордена «Золота Зірка», </w:t>
      </w:r>
      <w:r w:rsidR="00AD4493" w:rsidRPr="00F87581">
        <w:rPr>
          <w:szCs w:val="28"/>
        </w:rPr>
        <w:t>та сім’ям загиблих учасників бойових дій в Афганістані в період з квітня 1978 року по грудень 1989 року</w:t>
      </w:r>
      <w:r w:rsidR="00870160" w:rsidRPr="00F87581">
        <w:rPr>
          <w:szCs w:val="28"/>
        </w:rPr>
        <w:t xml:space="preserve"> </w:t>
      </w:r>
      <w:r w:rsidRPr="00F87581">
        <w:rPr>
          <w:szCs w:val="28"/>
        </w:rPr>
        <w:t>(далі – грошова допомога).</w:t>
      </w:r>
    </w:p>
    <w:p w14:paraId="6C539E99" w14:textId="77777777" w:rsidR="00423AE2" w:rsidRPr="00F87581" w:rsidRDefault="00423AE2" w:rsidP="003B38B6">
      <w:pPr>
        <w:pStyle w:val="a6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 xml:space="preserve">Грошова допомога на оплату житлово-комунальних послуг надається </w:t>
      </w:r>
      <w:r w:rsidR="00870160" w:rsidRPr="00F87581">
        <w:rPr>
          <w:szCs w:val="28"/>
        </w:rPr>
        <w:t xml:space="preserve">сім’ям </w:t>
      </w:r>
      <w:r w:rsidR="00AD4493" w:rsidRPr="00F87581">
        <w:rPr>
          <w:szCs w:val="28"/>
        </w:rPr>
        <w:t>загиблих</w:t>
      </w:r>
      <w:r w:rsidR="00D200B3" w:rsidRPr="00F87581">
        <w:rPr>
          <w:szCs w:val="28"/>
        </w:rPr>
        <w:t xml:space="preserve"> (померлих)</w:t>
      </w:r>
      <w:r w:rsidR="004C536E" w:rsidRPr="00F87581">
        <w:rPr>
          <w:szCs w:val="28"/>
        </w:rPr>
        <w:t xml:space="preserve"> </w:t>
      </w:r>
      <w:r w:rsidR="00AD4493" w:rsidRPr="00F87581">
        <w:rPr>
          <w:szCs w:val="28"/>
        </w:rPr>
        <w:t xml:space="preserve">Захисників і Захисниць України, </w:t>
      </w:r>
      <w:r w:rsidR="00AB532B" w:rsidRPr="00F87581">
        <w:rPr>
          <w:szCs w:val="28"/>
        </w:rPr>
        <w:t xml:space="preserve">сім’ям загиблих Героїв України, удостоєних (прижиттєво чи посмертно) ордена «Золота Зірка», </w:t>
      </w:r>
      <w:r w:rsidR="00AD4493" w:rsidRPr="00F87581">
        <w:rPr>
          <w:szCs w:val="28"/>
        </w:rPr>
        <w:t xml:space="preserve">та сім’ям загиблих учасників бойових дій в Афганістані в період з квітня 1978 року по грудень 1989 року </w:t>
      </w:r>
      <w:r w:rsidR="00C67ED2" w:rsidRPr="00F87581">
        <w:rPr>
          <w:szCs w:val="28"/>
        </w:rPr>
        <w:t>(далі – член сім’ї загибл</w:t>
      </w:r>
      <w:r w:rsidR="00AB532B" w:rsidRPr="00F87581">
        <w:rPr>
          <w:szCs w:val="28"/>
        </w:rPr>
        <w:t>ого</w:t>
      </w:r>
      <w:r w:rsidR="00DE7FDC" w:rsidRPr="00F87581">
        <w:rPr>
          <w:szCs w:val="28"/>
        </w:rPr>
        <w:t xml:space="preserve"> (померл</w:t>
      </w:r>
      <w:r w:rsidR="00AB532B" w:rsidRPr="00F87581">
        <w:rPr>
          <w:szCs w:val="28"/>
        </w:rPr>
        <w:t>ого</w:t>
      </w:r>
      <w:r w:rsidR="00DE7FDC" w:rsidRPr="00F87581">
        <w:rPr>
          <w:szCs w:val="28"/>
        </w:rPr>
        <w:t>)</w:t>
      </w:r>
      <w:r w:rsidR="00C67ED2" w:rsidRPr="00F87581">
        <w:rPr>
          <w:szCs w:val="28"/>
        </w:rPr>
        <w:t>)</w:t>
      </w:r>
      <w:r w:rsidR="003B5222" w:rsidRPr="00F87581">
        <w:rPr>
          <w:szCs w:val="28"/>
        </w:rPr>
        <w:t xml:space="preserve"> в розмірі 500,00 грн. на місяць одному з членів сім’ї на одне домогосподарство</w:t>
      </w:r>
      <w:r w:rsidR="004229E4" w:rsidRPr="00F87581">
        <w:rPr>
          <w:szCs w:val="28"/>
        </w:rPr>
        <w:t>.</w:t>
      </w:r>
    </w:p>
    <w:p w14:paraId="5EF84566" w14:textId="77777777" w:rsidR="00396996" w:rsidRPr="00F87581" w:rsidRDefault="00396996" w:rsidP="003B38B6">
      <w:pPr>
        <w:pStyle w:val="af3"/>
        <w:tabs>
          <w:tab w:val="left" w:pos="851"/>
        </w:tabs>
        <w:ind w:left="0" w:right="64" w:firstLine="567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Грошова допомога на оплату житлово-комунальних послуг члену сім’ї загиблого</w:t>
      </w:r>
      <w:r w:rsidR="00DE7FDC" w:rsidRPr="00F87581">
        <w:rPr>
          <w:sz w:val="28"/>
          <w:szCs w:val="28"/>
          <w:lang w:val="uk-UA"/>
        </w:rPr>
        <w:t xml:space="preserve"> </w:t>
      </w:r>
      <w:r w:rsidR="00DE7FDC" w:rsidRPr="00F87581">
        <w:rPr>
          <w:position w:val="2"/>
          <w:sz w:val="28"/>
          <w:szCs w:val="28"/>
          <w:lang w:val="uk-UA"/>
        </w:rPr>
        <w:t>(померлого)</w:t>
      </w:r>
      <w:r w:rsidRPr="00F87581">
        <w:rPr>
          <w:sz w:val="28"/>
          <w:szCs w:val="28"/>
          <w:lang w:val="uk-UA"/>
        </w:rPr>
        <w:t xml:space="preserve"> надається</w:t>
      </w:r>
      <w:r w:rsidRPr="00F87581">
        <w:t xml:space="preserve"> </w:t>
      </w:r>
      <w:r w:rsidRPr="00F87581">
        <w:rPr>
          <w:sz w:val="28"/>
          <w:szCs w:val="28"/>
          <w:lang w:val="uk-UA"/>
        </w:rPr>
        <w:t>у разі здійснення надавачами та/або виконавцями житлово-комунальних послуг нарахувань за житлово-комунальні послуги на домогосподарство та за умови пред’явлення ним копії Єдиного Рахунку за надані житлово-комунальні та інші послуги, або іншого документу, який підтверджує оплату житлово-комунальних послуг та інших послуг за місяць, який передує місяцю звернення</w:t>
      </w:r>
      <w:r w:rsidR="00FF79AC" w:rsidRPr="00F87581">
        <w:rPr>
          <w:sz w:val="28"/>
          <w:szCs w:val="28"/>
          <w:lang w:val="uk-UA"/>
        </w:rPr>
        <w:t>.</w:t>
      </w:r>
    </w:p>
    <w:p w14:paraId="758B3098" w14:textId="77777777" w:rsidR="00442642" w:rsidRPr="00F87581" w:rsidRDefault="00CF1022" w:rsidP="00B74F5A">
      <w:pPr>
        <w:pStyle w:val="af3"/>
        <w:numPr>
          <w:ilvl w:val="0"/>
          <w:numId w:val="4"/>
        </w:numPr>
        <w:tabs>
          <w:tab w:val="left" w:pos="851"/>
        </w:tabs>
        <w:spacing w:after="60"/>
        <w:ind w:left="0" w:right="62" w:firstLine="426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Право на допомогу на оплату житлово-комунальних послуг мають члени сім’ї загиблого</w:t>
      </w:r>
      <w:r w:rsidR="00DE7FDC" w:rsidRPr="00F87581">
        <w:rPr>
          <w:sz w:val="28"/>
          <w:szCs w:val="28"/>
          <w:lang w:val="uk-UA"/>
        </w:rPr>
        <w:t xml:space="preserve"> (померлого)</w:t>
      </w:r>
      <w:r w:rsidR="00C67ED2" w:rsidRPr="00F87581">
        <w:rPr>
          <w:sz w:val="28"/>
          <w:szCs w:val="28"/>
          <w:lang w:val="uk-UA"/>
        </w:rPr>
        <w:t xml:space="preserve">, </w:t>
      </w:r>
      <w:r w:rsidRPr="00F87581">
        <w:rPr>
          <w:sz w:val="28"/>
          <w:szCs w:val="28"/>
          <w:lang w:val="uk-UA"/>
        </w:rPr>
        <w:t>які</w:t>
      </w:r>
      <w:r w:rsidR="009219F2" w:rsidRPr="00F87581">
        <w:rPr>
          <w:sz w:val="28"/>
          <w:szCs w:val="28"/>
          <w:lang w:val="uk-UA"/>
        </w:rPr>
        <w:t xml:space="preserve"> є </w:t>
      </w:r>
      <w:r w:rsidR="00B74F5A" w:rsidRPr="00F87581">
        <w:rPr>
          <w:sz w:val="28"/>
          <w:szCs w:val="28"/>
          <w:lang w:val="uk-UA"/>
        </w:rPr>
        <w:t xml:space="preserve">жителями Вінницької міської територіальної громади, що відповідно до вимог Закону України «Про свободу пересування та вільний вибір місця проживання в Україні», інших нормативно-правових актів законодавства України, зареєстровані в населених пунктах громади, або фактичне місце проживання яких підтверджується довідкою про взяття на облік внутрішньо переміщеної особи, виданої </w:t>
      </w:r>
      <w:r w:rsidR="00C10237" w:rsidRPr="00F87581">
        <w:rPr>
          <w:sz w:val="28"/>
          <w:szCs w:val="28"/>
          <w:lang w:val="uk-UA"/>
        </w:rPr>
        <w:t>д</w:t>
      </w:r>
      <w:r w:rsidR="00B74F5A" w:rsidRPr="00F87581">
        <w:rPr>
          <w:sz w:val="28"/>
          <w:szCs w:val="28"/>
          <w:lang w:val="uk-UA"/>
        </w:rPr>
        <w:t xml:space="preserve">епартаментом соціальної політики Вінницької міської ради, та </w:t>
      </w:r>
      <w:r w:rsidR="00F666C4" w:rsidRPr="00F87581">
        <w:rPr>
          <w:sz w:val="28"/>
          <w:szCs w:val="28"/>
          <w:lang w:val="uk-UA"/>
        </w:rPr>
        <w:t xml:space="preserve">які </w:t>
      </w:r>
      <w:r w:rsidR="00B74F5A" w:rsidRPr="00F87581">
        <w:rPr>
          <w:sz w:val="28"/>
          <w:szCs w:val="28"/>
          <w:lang w:val="uk-UA"/>
        </w:rPr>
        <w:t>перебувають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як такі категорії осіб:</w:t>
      </w:r>
    </w:p>
    <w:p w14:paraId="77D42F8D" w14:textId="77777777" w:rsidR="00442642" w:rsidRPr="00F87581" w:rsidRDefault="00442642" w:rsidP="00442642">
      <w:pPr>
        <w:pStyle w:val="af3"/>
        <w:tabs>
          <w:tab w:val="left" w:pos="851"/>
        </w:tabs>
        <w:spacing w:after="60"/>
        <w:ind w:left="0" w:right="62"/>
        <w:jc w:val="both"/>
        <w:rPr>
          <w:strike/>
          <w:sz w:val="28"/>
          <w:szCs w:val="28"/>
          <w:lang w:val="uk-UA"/>
        </w:rPr>
      </w:pPr>
    </w:p>
    <w:p w14:paraId="223129A3" w14:textId="77777777" w:rsidR="00A21EE2" w:rsidRPr="0005323E" w:rsidRDefault="00592387" w:rsidP="003B38B6">
      <w:pPr>
        <w:pStyle w:val="a6"/>
        <w:numPr>
          <w:ilvl w:val="0"/>
          <w:numId w:val="5"/>
        </w:numPr>
        <w:spacing w:after="60"/>
        <w:ind w:left="782" w:hanging="357"/>
        <w:contextualSpacing w:val="0"/>
        <w:jc w:val="both"/>
        <w:rPr>
          <w:szCs w:val="28"/>
          <w:shd w:val="clear" w:color="auto" w:fill="FFFFFF"/>
        </w:rPr>
      </w:pPr>
      <w:r w:rsidRPr="00F87581">
        <w:rPr>
          <w:szCs w:val="28"/>
          <w:shd w:val="clear" w:color="auto" w:fill="FFFFFF"/>
        </w:rPr>
        <w:lastRenderedPageBreak/>
        <w:t>члени сім</w:t>
      </w:r>
      <w:r w:rsidR="00114DAD" w:rsidRPr="00F87581">
        <w:rPr>
          <w:szCs w:val="28"/>
          <w:shd w:val="clear" w:color="auto" w:fill="FFFFFF"/>
        </w:rPr>
        <w:t>’ї</w:t>
      </w:r>
      <w:r w:rsidR="00A21EE2" w:rsidRPr="00F87581">
        <w:rPr>
          <w:szCs w:val="28"/>
          <w:shd w:val="clear" w:color="auto" w:fill="FFFFFF"/>
        </w:rPr>
        <w:t xml:space="preserve"> загибл</w:t>
      </w:r>
      <w:r w:rsidR="00114DAD" w:rsidRPr="00F87581">
        <w:rPr>
          <w:szCs w:val="28"/>
          <w:shd w:val="clear" w:color="auto" w:fill="FFFFFF"/>
        </w:rPr>
        <w:t>ого</w:t>
      </w:r>
      <w:r w:rsidR="003B5222" w:rsidRPr="00F87581">
        <w:rPr>
          <w:szCs w:val="28"/>
          <w:shd w:val="clear" w:color="auto" w:fill="FFFFFF"/>
        </w:rPr>
        <w:t xml:space="preserve"> (померлого)</w:t>
      </w:r>
      <w:r w:rsidR="00114DAD" w:rsidRPr="00F87581">
        <w:rPr>
          <w:szCs w:val="28"/>
          <w:shd w:val="clear" w:color="auto" w:fill="FFFFFF"/>
        </w:rPr>
        <w:t xml:space="preserve"> </w:t>
      </w:r>
      <w:r w:rsidR="00A21EE2" w:rsidRPr="00F87581">
        <w:rPr>
          <w:szCs w:val="28"/>
          <w:shd w:val="clear" w:color="auto" w:fill="FFFFFF"/>
        </w:rPr>
        <w:t>Захис</w:t>
      </w:r>
      <w:r w:rsidR="00A21EE2" w:rsidRPr="0005323E">
        <w:rPr>
          <w:szCs w:val="28"/>
          <w:shd w:val="clear" w:color="auto" w:fill="FFFFFF"/>
        </w:rPr>
        <w:t>ник</w:t>
      </w:r>
      <w:r w:rsidR="00114DAD" w:rsidRPr="0005323E">
        <w:rPr>
          <w:szCs w:val="28"/>
          <w:shd w:val="clear" w:color="auto" w:fill="FFFFFF"/>
        </w:rPr>
        <w:t>а</w:t>
      </w:r>
      <w:r w:rsidRPr="0005323E">
        <w:rPr>
          <w:szCs w:val="28"/>
          <w:shd w:val="clear" w:color="auto" w:fill="FFFFFF"/>
        </w:rPr>
        <w:t xml:space="preserve"> і </w:t>
      </w:r>
      <w:r w:rsidR="00A21EE2" w:rsidRPr="0005323E">
        <w:rPr>
          <w:szCs w:val="28"/>
          <w:shd w:val="clear" w:color="auto" w:fill="FFFFFF"/>
        </w:rPr>
        <w:t>Захисниц</w:t>
      </w:r>
      <w:r w:rsidR="00114DAD" w:rsidRPr="0005323E">
        <w:rPr>
          <w:szCs w:val="28"/>
          <w:shd w:val="clear" w:color="auto" w:fill="FFFFFF"/>
        </w:rPr>
        <w:t>і</w:t>
      </w:r>
      <w:r w:rsidR="00A21EE2" w:rsidRPr="0005323E">
        <w:rPr>
          <w:szCs w:val="28"/>
          <w:shd w:val="clear" w:color="auto" w:fill="FFFFFF"/>
        </w:rPr>
        <w:t xml:space="preserve"> України, яким встановлено статус згідно зі статтею 10</w:t>
      </w:r>
      <w:r w:rsidR="00A21EE2" w:rsidRPr="0005323E">
        <w:rPr>
          <w:szCs w:val="28"/>
          <w:shd w:val="clear" w:color="auto" w:fill="FFFFFF"/>
          <w:vertAlign w:val="superscript"/>
        </w:rPr>
        <w:t>1</w:t>
      </w:r>
      <w:r w:rsidR="00A21EE2" w:rsidRPr="0005323E">
        <w:rPr>
          <w:szCs w:val="28"/>
          <w:shd w:val="clear" w:color="auto" w:fill="FFFFFF"/>
        </w:rPr>
        <w:t xml:space="preserve"> Закону України «Про статус ветеранів війни, гарантії їх соціального захисту»;</w:t>
      </w:r>
    </w:p>
    <w:p w14:paraId="53171DF7" w14:textId="77777777" w:rsidR="00EB5AE1" w:rsidRPr="00F87581" w:rsidRDefault="00940380" w:rsidP="003B38B6">
      <w:pPr>
        <w:pStyle w:val="a6"/>
        <w:numPr>
          <w:ilvl w:val="0"/>
          <w:numId w:val="5"/>
        </w:numPr>
        <w:spacing w:after="60"/>
        <w:ind w:hanging="357"/>
        <w:contextualSpacing w:val="0"/>
        <w:jc w:val="both"/>
        <w:rPr>
          <w:szCs w:val="28"/>
          <w:shd w:val="clear" w:color="auto" w:fill="FFFFFF"/>
        </w:rPr>
      </w:pPr>
      <w:r w:rsidRPr="0005323E">
        <w:rPr>
          <w:szCs w:val="28"/>
          <w:shd w:val="clear" w:color="auto" w:fill="FFFFFF"/>
        </w:rPr>
        <w:t>члени сім</w:t>
      </w:r>
      <w:r w:rsidR="00114DAD" w:rsidRPr="0005323E">
        <w:rPr>
          <w:szCs w:val="28"/>
          <w:shd w:val="clear" w:color="auto" w:fill="FFFFFF"/>
        </w:rPr>
        <w:t>’ї</w:t>
      </w:r>
      <w:r w:rsidRPr="0005323E">
        <w:rPr>
          <w:szCs w:val="28"/>
          <w:shd w:val="clear" w:color="auto" w:fill="FFFFFF"/>
        </w:rPr>
        <w:t xml:space="preserve"> загибл</w:t>
      </w:r>
      <w:r w:rsidR="00114DAD" w:rsidRPr="0005323E">
        <w:rPr>
          <w:szCs w:val="28"/>
          <w:shd w:val="clear" w:color="auto" w:fill="FFFFFF"/>
        </w:rPr>
        <w:t>ого</w:t>
      </w:r>
      <w:r w:rsidR="003B5222" w:rsidRPr="0005323E">
        <w:rPr>
          <w:szCs w:val="28"/>
          <w:shd w:val="clear" w:color="auto" w:fill="FFFFFF"/>
        </w:rPr>
        <w:t xml:space="preserve"> (померлого)</w:t>
      </w:r>
      <w:r w:rsidRPr="0005323E">
        <w:rPr>
          <w:szCs w:val="28"/>
          <w:shd w:val="clear" w:color="auto" w:fill="FFFFFF"/>
        </w:rPr>
        <w:t xml:space="preserve"> ветерана війни, який брав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</w:t>
      </w:r>
      <w:r w:rsidR="00016250" w:rsidRPr="0005323E">
        <w:rPr>
          <w:szCs w:val="28"/>
          <w:shd w:val="clear" w:color="auto" w:fill="FFFFFF"/>
        </w:rPr>
        <w:t>р</w:t>
      </w:r>
      <w:r w:rsidRPr="0005323E">
        <w:rPr>
          <w:szCs w:val="28"/>
          <w:shd w:val="clear" w:color="auto" w:fill="FFFFFF"/>
        </w:rPr>
        <w:t xml:space="preserve">осійської </w:t>
      </w:r>
      <w:r w:rsidR="00016250" w:rsidRPr="0005323E">
        <w:rPr>
          <w:szCs w:val="28"/>
          <w:shd w:val="clear" w:color="auto" w:fill="FFFFFF"/>
        </w:rPr>
        <w:t>ф</w:t>
      </w:r>
      <w:r w:rsidRPr="0005323E">
        <w:rPr>
          <w:szCs w:val="28"/>
          <w:shd w:val="clear" w:color="auto" w:fill="FFFFFF"/>
        </w:rPr>
        <w:t xml:space="preserve">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</w:t>
      </w:r>
      <w:r w:rsidRPr="00F87581">
        <w:rPr>
          <w:szCs w:val="28"/>
          <w:shd w:val="clear" w:color="auto" w:fill="FFFFFF"/>
        </w:rPr>
        <w:t>встановлено статус згідно з пунктом 1 статті 10 Закону України «Про статус ветеранів війни, гарантії їх соціального захисту»;</w:t>
      </w:r>
    </w:p>
    <w:p w14:paraId="38E57F12" w14:textId="77777777" w:rsidR="00046F09" w:rsidRPr="00F87581" w:rsidRDefault="00A91D0C" w:rsidP="003B38B6">
      <w:pPr>
        <w:pStyle w:val="a6"/>
        <w:numPr>
          <w:ilvl w:val="0"/>
          <w:numId w:val="5"/>
        </w:numPr>
        <w:spacing w:after="60"/>
        <w:ind w:left="782" w:hanging="357"/>
        <w:contextualSpacing w:val="0"/>
        <w:jc w:val="both"/>
        <w:rPr>
          <w:szCs w:val="28"/>
          <w:shd w:val="clear" w:color="auto" w:fill="FFFFFF"/>
        </w:rPr>
      </w:pPr>
      <w:r w:rsidRPr="00F87581">
        <w:rPr>
          <w:szCs w:val="28"/>
          <w:shd w:val="clear" w:color="auto" w:fill="FFFFFF"/>
        </w:rPr>
        <w:t xml:space="preserve">члени сім’ї </w:t>
      </w:r>
      <w:r w:rsidRPr="00F87581">
        <w:rPr>
          <w:szCs w:val="28"/>
        </w:rPr>
        <w:t>загиблого Героя України, удостоєного (прижиттєво чи посмертно) ордена «Золота Зірка»</w:t>
      </w:r>
      <w:r w:rsidR="00046F09" w:rsidRPr="00F87581">
        <w:rPr>
          <w:szCs w:val="28"/>
          <w:shd w:val="clear" w:color="auto" w:fill="FFFFFF"/>
        </w:rPr>
        <w:t>;</w:t>
      </w:r>
    </w:p>
    <w:p w14:paraId="5748B66C" w14:textId="77777777" w:rsidR="00A91D0C" w:rsidRPr="00F87581" w:rsidRDefault="00CF1022" w:rsidP="00A91D0C">
      <w:pPr>
        <w:pStyle w:val="a6"/>
        <w:spacing w:after="60"/>
        <w:ind w:left="782" w:hanging="357"/>
        <w:contextualSpacing w:val="0"/>
        <w:jc w:val="both"/>
        <w:rPr>
          <w:szCs w:val="28"/>
          <w:shd w:val="clear" w:color="auto" w:fill="FFFFFF"/>
        </w:rPr>
      </w:pPr>
      <w:r w:rsidRPr="00F87581">
        <w:rPr>
          <w:szCs w:val="28"/>
          <w:shd w:val="clear" w:color="auto" w:fill="FFFFFF"/>
        </w:rPr>
        <w:t>-</w:t>
      </w:r>
      <w:r w:rsidR="006E3999" w:rsidRPr="00F87581">
        <w:rPr>
          <w:szCs w:val="28"/>
          <w:shd w:val="clear" w:color="auto" w:fill="FFFFFF"/>
        </w:rPr>
        <w:tab/>
      </w:r>
      <w:r w:rsidR="00C67ED2" w:rsidRPr="00F87581">
        <w:rPr>
          <w:szCs w:val="28"/>
          <w:shd w:val="clear" w:color="auto" w:fill="FFFFFF"/>
        </w:rPr>
        <w:t xml:space="preserve">члени </w:t>
      </w:r>
      <w:r w:rsidR="0098486C" w:rsidRPr="00F87581">
        <w:rPr>
          <w:szCs w:val="28"/>
          <w:shd w:val="clear" w:color="auto" w:fill="FFFFFF"/>
        </w:rPr>
        <w:t>сім</w:t>
      </w:r>
      <w:r w:rsidR="00162C64" w:rsidRPr="00F87581">
        <w:rPr>
          <w:szCs w:val="28"/>
          <w:shd w:val="clear" w:color="auto" w:fill="FFFFFF"/>
        </w:rPr>
        <w:t xml:space="preserve">’ї </w:t>
      </w:r>
      <w:r w:rsidR="0098486C" w:rsidRPr="00F87581">
        <w:rPr>
          <w:szCs w:val="28"/>
          <w:shd w:val="clear" w:color="auto" w:fill="FFFFFF"/>
        </w:rPr>
        <w:t>загибл</w:t>
      </w:r>
      <w:r w:rsidR="00162C64" w:rsidRPr="00F87581">
        <w:rPr>
          <w:szCs w:val="28"/>
          <w:shd w:val="clear" w:color="auto" w:fill="FFFFFF"/>
        </w:rPr>
        <w:t>ого</w:t>
      </w:r>
      <w:r w:rsidR="0098486C" w:rsidRPr="00F87581">
        <w:rPr>
          <w:szCs w:val="28"/>
          <w:shd w:val="clear" w:color="auto" w:fill="FFFFFF"/>
        </w:rPr>
        <w:t xml:space="preserve"> </w:t>
      </w:r>
      <w:r w:rsidR="00C67ED2" w:rsidRPr="00F87581">
        <w:rPr>
          <w:szCs w:val="28"/>
          <w:shd w:val="clear" w:color="auto" w:fill="FFFFFF"/>
        </w:rPr>
        <w:t>учасник</w:t>
      </w:r>
      <w:r w:rsidR="00162C64" w:rsidRPr="00F87581">
        <w:rPr>
          <w:szCs w:val="28"/>
          <w:shd w:val="clear" w:color="auto" w:fill="FFFFFF"/>
        </w:rPr>
        <w:t>а</w:t>
      </w:r>
      <w:r w:rsidR="00C67ED2" w:rsidRPr="00F87581">
        <w:rPr>
          <w:szCs w:val="28"/>
          <w:shd w:val="clear" w:color="auto" w:fill="FFFFFF"/>
        </w:rPr>
        <w:t xml:space="preserve"> бойових дій в Афганістані в період з квітня</w:t>
      </w:r>
      <w:r w:rsidR="00046F09" w:rsidRPr="00F87581">
        <w:rPr>
          <w:szCs w:val="28"/>
          <w:shd w:val="clear" w:color="auto" w:fill="FFFFFF"/>
        </w:rPr>
        <w:t xml:space="preserve"> 1978 року по грудень 1989 року.</w:t>
      </w:r>
    </w:p>
    <w:p w14:paraId="1B8B21C2" w14:textId="77777777" w:rsidR="00423AE2" w:rsidRPr="00F87581" w:rsidRDefault="00423AE2" w:rsidP="003B38B6">
      <w:pPr>
        <w:pStyle w:val="a6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>До членів сім</w:t>
      </w:r>
      <w:r w:rsidR="00162C64" w:rsidRPr="00F87581">
        <w:rPr>
          <w:szCs w:val="28"/>
        </w:rPr>
        <w:t>’ї</w:t>
      </w:r>
      <w:r w:rsidRPr="00F87581">
        <w:rPr>
          <w:szCs w:val="28"/>
        </w:rPr>
        <w:t xml:space="preserve"> загибл</w:t>
      </w:r>
      <w:r w:rsidR="00162C64" w:rsidRPr="00F87581">
        <w:rPr>
          <w:szCs w:val="28"/>
        </w:rPr>
        <w:t>ого</w:t>
      </w:r>
      <w:r w:rsidR="00DE7FDC" w:rsidRPr="00F87581">
        <w:rPr>
          <w:szCs w:val="28"/>
        </w:rPr>
        <w:t xml:space="preserve"> (померлого)</w:t>
      </w:r>
      <w:r w:rsidR="00283034" w:rsidRPr="00F87581">
        <w:rPr>
          <w:szCs w:val="28"/>
        </w:rPr>
        <w:t xml:space="preserve"> </w:t>
      </w:r>
      <w:r w:rsidRPr="00F87581">
        <w:rPr>
          <w:szCs w:val="28"/>
        </w:rPr>
        <w:t>належать:</w:t>
      </w:r>
    </w:p>
    <w:p w14:paraId="439ABEC2" w14:textId="77777777" w:rsidR="00423AE2" w:rsidRPr="00F87581" w:rsidRDefault="00423AE2" w:rsidP="003B38B6">
      <w:pPr>
        <w:numPr>
          <w:ilvl w:val="0"/>
          <w:numId w:val="3"/>
        </w:numPr>
        <w:tabs>
          <w:tab w:val="left" w:pos="851"/>
          <w:tab w:val="left" w:pos="1701"/>
        </w:tabs>
        <w:spacing w:after="60"/>
        <w:ind w:left="425" w:firstLine="0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батьки;</w:t>
      </w:r>
    </w:p>
    <w:p w14:paraId="2294E38F" w14:textId="77777777" w:rsidR="00423AE2" w:rsidRPr="00F87581" w:rsidRDefault="00423AE2" w:rsidP="003B38B6">
      <w:pPr>
        <w:numPr>
          <w:ilvl w:val="0"/>
          <w:numId w:val="3"/>
        </w:numPr>
        <w:tabs>
          <w:tab w:val="left" w:pos="851"/>
          <w:tab w:val="left" w:pos="1701"/>
        </w:tabs>
        <w:spacing w:after="60"/>
        <w:ind w:left="425" w:firstLine="0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один з подружжя, який не одружився вдруге, незалежно від того, виплачується йому пенсія чи ні;</w:t>
      </w:r>
    </w:p>
    <w:p w14:paraId="44EA9893" w14:textId="77777777" w:rsidR="00423AE2" w:rsidRPr="00F87581" w:rsidRDefault="00423AE2" w:rsidP="003B38B6">
      <w:pPr>
        <w:numPr>
          <w:ilvl w:val="0"/>
          <w:numId w:val="3"/>
        </w:numPr>
        <w:tabs>
          <w:tab w:val="left" w:pos="851"/>
          <w:tab w:val="left" w:pos="1701"/>
        </w:tabs>
        <w:spacing w:after="60"/>
        <w:ind w:left="425" w:firstLine="0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діти, які досягли повноліття та не мають і не мали своїх сімей;</w:t>
      </w:r>
    </w:p>
    <w:p w14:paraId="76EC1F02" w14:textId="77777777" w:rsidR="00423AE2" w:rsidRPr="00F87581" w:rsidRDefault="00423AE2" w:rsidP="003B38B6">
      <w:pPr>
        <w:numPr>
          <w:ilvl w:val="0"/>
          <w:numId w:val="3"/>
        </w:numPr>
        <w:tabs>
          <w:tab w:val="left" w:pos="851"/>
          <w:tab w:val="left" w:pos="1701"/>
        </w:tabs>
        <w:spacing w:after="60"/>
        <w:ind w:left="425" w:firstLine="0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діти, які мають свої сім’ї, але стали особами з інвалідністю до досягнення повноліття і є особами з інвалідністю І та ІІ груп на день отримання пільг;</w:t>
      </w:r>
    </w:p>
    <w:p w14:paraId="5B6E873C" w14:textId="77777777" w:rsidR="00423AE2" w:rsidRPr="00F87581" w:rsidRDefault="00423AE2" w:rsidP="003B38B6">
      <w:pPr>
        <w:numPr>
          <w:ilvl w:val="0"/>
          <w:numId w:val="3"/>
        </w:numPr>
        <w:tabs>
          <w:tab w:val="left" w:pos="851"/>
          <w:tab w:val="left" w:pos="1701"/>
        </w:tabs>
        <w:spacing w:after="120"/>
        <w:ind w:left="426" w:firstLine="0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неповнолітні та малолітні діти (в разі відсутності зареєстрованої в домогосподарстві повнолітньої особи, яка є членом сім’ї загиблого).</w:t>
      </w:r>
    </w:p>
    <w:p w14:paraId="3A46FE36" w14:textId="77777777" w:rsidR="00423AE2" w:rsidRPr="00F87581" w:rsidRDefault="00396996" w:rsidP="003B38B6">
      <w:pPr>
        <w:pStyle w:val="a6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>У цьому Порядку термін «домогосподарство» вживається в такому значенні - сукупність осіб, які зареєстровані та спільно проживають в одному житловому приміщенні або його частині, забезпечують себе всім необхідним для життя, ведуть спільне господарство, повністю або частково об'єднують свої кошти та витрачають їх. Домогосподарство може складатися з однієї особи</w:t>
      </w:r>
      <w:r w:rsidR="00423AE2" w:rsidRPr="00F87581">
        <w:rPr>
          <w:szCs w:val="28"/>
        </w:rPr>
        <w:t>.</w:t>
      </w:r>
    </w:p>
    <w:p w14:paraId="5093294B" w14:textId="77777777" w:rsidR="00423AE2" w:rsidRPr="00F87581" w:rsidRDefault="00423AE2" w:rsidP="003B38B6">
      <w:pPr>
        <w:pStyle w:val="a6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>В разі якщо в одному домогосподарстві зареєстровані декілька членів сім’ї загиблого</w:t>
      </w:r>
      <w:r w:rsidR="00DE7FDC" w:rsidRPr="00F87581">
        <w:rPr>
          <w:szCs w:val="28"/>
        </w:rPr>
        <w:t xml:space="preserve"> (померлого)</w:t>
      </w:r>
      <w:r w:rsidRPr="00F87581">
        <w:rPr>
          <w:szCs w:val="28"/>
        </w:rPr>
        <w:t>, призначення і виплата грошової допомоги здійснюється одному з членів сім’ї загиблого</w:t>
      </w:r>
      <w:r w:rsidR="00DE7FDC" w:rsidRPr="00F87581">
        <w:rPr>
          <w:szCs w:val="28"/>
        </w:rPr>
        <w:t xml:space="preserve"> </w:t>
      </w:r>
      <w:r w:rsidR="00A91D0C" w:rsidRPr="00F87581">
        <w:rPr>
          <w:szCs w:val="28"/>
        </w:rPr>
        <w:t>(</w:t>
      </w:r>
      <w:r w:rsidR="00DE7FDC" w:rsidRPr="00F87581">
        <w:rPr>
          <w:szCs w:val="28"/>
        </w:rPr>
        <w:t>померлого)</w:t>
      </w:r>
      <w:r w:rsidRPr="00F87581">
        <w:rPr>
          <w:szCs w:val="28"/>
        </w:rPr>
        <w:t>, зареєстрованому в домогосподарстві, за письмовою згодою всіх інших членів сім’ї, які зареєстровані в даному домогосподарстві.</w:t>
      </w:r>
    </w:p>
    <w:p w14:paraId="38A40D9E" w14:textId="77777777" w:rsidR="00423AE2" w:rsidRPr="00F87581" w:rsidRDefault="00423AE2" w:rsidP="003B38B6">
      <w:pPr>
        <w:pStyle w:val="a6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>В разі якщо члени сім’ї загиблого</w:t>
      </w:r>
      <w:r w:rsidR="00DE7FDC" w:rsidRPr="00F87581">
        <w:rPr>
          <w:szCs w:val="28"/>
        </w:rPr>
        <w:t xml:space="preserve"> (померлого)</w:t>
      </w:r>
      <w:r w:rsidRPr="00F87581">
        <w:rPr>
          <w:szCs w:val="28"/>
        </w:rPr>
        <w:t xml:space="preserve">, зазначені в пункті </w:t>
      </w:r>
      <w:r w:rsidR="00AA483D" w:rsidRPr="00F87581">
        <w:rPr>
          <w:szCs w:val="28"/>
        </w:rPr>
        <w:t>4</w:t>
      </w:r>
      <w:r w:rsidRPr="00F87581">
        <w:rPr>
          <w:szCs w:val="28"/>
        </w:rPr>
        <w:t xml:space="preserve"> даного Порядку, зареєстровані в домогосподарствах за різними адресами, призначення і виплата грошової допомоги здійснюється окремо на кожне домогосподарство за зверненням одного з членів сім’ї загиблого</w:t>
      </w:r>
      <w:r w:rsidR="00DE7FDC" w:rsidRPr="00F87581">
        <w:rPr>
          <w:szCs w:val="28"/>
        </w:rPr>
        <w:t xml:space="preserve"> (померлого)</w:t>
      </w:r>
      <w:r w:rsidRPr="00F87581">
        <w:rPr>
          <w:szCs w:val="28"/>
        </w:rPr>
        <w:t>, який в ньому зареєстрований.</w:t>
      </w:r>
    </w:p>
    <w:p w14:paraId="08AB4B68" w14:textId="77777777" w:rsidR="00423AE2" w:rsidRPr="00F87581" w:rsidRDefault="00423AE2" w:rsidP="003B38B6">
      <w:pPr>
        <w:pStyle w:val="a6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>Грошова допомога виплачується шляхом перерахування коштів на особовий рахунок одержувача, відкритий в установі банку.</w:t>
      </w:r>
    </w:p>
    <w:p w14:paraId="2E788290" w14:textId="77777777" w:rsidR="00423AE2" w:rsidRPr="00F87581" w:rsidRDefault="00423AE2" w:rsidP="003B38B6">
      <w:pPr>
        <w:tabs>
          <w:tab w:val="left" w:pos="851"/>
        </w:tabs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Грошова допомога члену сім’ї загиблого</w:t>
      </w:r>
      <w:r w:rsidR="00DE7FDC" w:rsidRPr="00F87581">
        <w:rPr>
          <w:szCs w:val="28"/>
        </w:rPr>
        <w:t xml:space="preserve"> </w:t>
      </w:r>
      <w:r w:rsidR="00DE7FDC" w:rsidRPr="00F87581">
        <w:rPr>
          <w:sz w:val="28"/>
          <w:szCs w:val="28"/>
          <w:lang w:val="uk-UA"/>
        </w:rPr>
        <w:t>(померлого)</w:t>
      </w:r>
      <w:r w:rsidRPr="00F87581">
        <w:rPr>
          <w:sz w:val="28"/>
          <w:szCs w:val="28"/>
          <w:lang w:val="uk-UA"/>
        </w:rPr>
        <w:t>, який є неповнолітньою (малолітньою) дитиною, виплачується шляхом перерахування коштів на особовий</w:t>
      </w:r>
      <w:r w:rsidRPr="0005323E">
        <w:rPr>
          <w:sz w:val="28"/>
          <w:szCs w:val="28"/>
          <w:lang w:val="uk-UA"/>
        </w:rPr>
        <w:t xml:space="preserve"> </w:t>
      </w:r>
      <w:r w:rsidRPr="005D3437">
        <w:rPr>
          <w:sz w:val="28"/>
          <w:szCs w:val="28"/>
          <w:lang w:val="uk-UA"/>
        </w:rPr>
        <w:lastRenderedPageBreak/>
        <w:t xml:space="preserve">рахунок законного представника неповнолітньої </w:t>
      </w:r>
      <w:r w:rsidRPr="0005323E">
        <w:rPr>
          <w:sz w:val="28"/>
          <w:szCs w:val="28"/>
          <w:lang w:val="uk-UA"/>
        </w:rPr>
        <w:t xml:space="preserve">(малолітньої) дитини, відкритий в </w:t>
      </w:r>
      <w:r w:rsidRPr="00F87581">
        <w:rPr>
          <w:sz w:val="28"/>
          <w:szCs w:val="28"/>
          <w:lang w:val="uk-UA"/>
        </w:rPr>
        <w:t>установі банку.</w:t>
      </w:r>
    </w:p>
    <w:p w14:paraId="6035A77A" w14:textId="77777777" w:rsidR="00423AE2" w:rsidRPr="00F87581" w:rsidRDefault="00423AE2" w:rsidP="003B38B6">
      <w:pPr>
        <w:pStyle w:val="a6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 xml:space="preserve">Призначення та виплату грошової допомоги здійснює </w:t>
      </w:r>
      <w:r w:rsidR="001508A6" w:rsidRPr="00F87581">
        <w:rPr>
          <w:szCs w:val="28"/>
        </w:rPr>
        <w:t>д</w:t>
      </w:r>
      <w:r w:rsidRPr="00F87581">
        <w:rPr>
          <w:szCs w:val="28"/>
        </w:rPr>
        <w:t>епартамент соціальної політики міської ради, який є головним розпорядником таких коштів.</w:t>
      </w:r>
    </w:p>
    <w:p w14:paraId="0566D302" w14:textId="77777777" w:rsidR="00423AE2" w:rsidRPr="00F87581" w:rsidRDefault="00423AE2" w:rsidP="003B38B6">
      <w:pPr>
        <w:pStyle w:val="a6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>Для отримання</w:t>
      </w:r>
      <w:r w:rsidR="00A433E0" w:rsidRPr="00F87581">
        <w:rPr>
          <w:szCs w:val="28"/>
        </w:rPr>
        <w:t xml:space="preserve"> вперше</w:t>
      </w:r>
      <w:r w:rsidRPr="00F87581">
        <w:rPr>
          <w:szCs w:val="28"/>
        </w:rPr>
        <w:t xml:space="preserve"> грошової допомоги</w:t>
      </w:r>
      <w:r w:rsidR="00A22C39" w:rsidRPr="00F87581">
        <w:rPr>
          <w:szCs w:val="28"/>
        </w:rPr>
        <w:t xml:space="preserve"> </w:t>
      </w:r>
      <w:r w:rsidR="00DD6E08" w:rsidRPr="00F87581">
        <w:rPr>
          <w:szCs w:val="28"/>
        </w:rPr>
        <w:t>один з членів сім’ї загиблого</w:t>
      </w:r>
      <w:r w:rsidR="00DE7FDC" w:rsidRPr="00F87581">
        <w:rPr>
          <w:szCs w:val="28"/>
        </w:rPr>
        <w:t xml:space="preserve"> (померлого)</w:t>
      </w:r>
      <w:r w:rsidR="00DD6E08" w:rsidRPr="00F87581">
        <w:rPr>
          <w:szCs w:val="28"/>
        </w:rPr>
        <w:t>, в</w:t>
      </w:r>
      <w:r w:rsidRPr="00F87581">
        <w:rPr>
          <w:szCs w:val="28"/>
        </w:rPr>
        <w:t xml:space="preserve">казаних в абзацах 2-5 пункту </w:t>
      </w:r>
      <w:r w:rsidR="00AA483D" w:rsidRPr="00F87581">
        <w:rPr>
          <w:szCs w:val="28"/>
        </w:rPr>
        <w:t>4</w:t>
      </w:r>
      <w:r w:rsidRPr="00F87581">
        <w:rPr>
          <w:szCs w:val="28"/>
        </w:rPr>
        <w:t xml:space="preserve"> </w:t>
      </w:r>
      <w:bookmarkStart w:id="2" w:name="_Hlk134197050"/>
      <w:r w:rsidRPr="00F87581">
        <w:rPr>
          <w:szCs w:val="28"/>
        </w:rPr>
        <w:t>даного Порядку</w:t>
      </w:r>
      <w:bookmarkEnd w:id="2"/>
      <w:r w:rsidR="00046F85" w:rsidRPr="00F87581">
        <w:rPr>
          <w:szCs w:val="28"/>
        </w:rPr>
        <w:t xml:space="preserve">, </w:t>
      </w:r>
      <w:r w:rsidRPr="00F87581">
        <w:rPr>
          <w:szCs w:val="28"/>
        </w:rPr>
        <w:t xml:space="preserve">звертається </w:t>
      </w:r>
      <w:r w:rsidR="00A705DB" w:rsidRPr="00F87581">
        <w:rPr>
          <w:szCs w:val="28"/>
        </w:rPr>
        <w:t xml:space="preserve">до </w:t>
      </w:r>
      <w:r w:rsidR="00B74F5A" w:rsidRPr="00F87581">
        <w:rPr>
          <w:rFonts w:eastAsia="Calibri"/>
          <w:position w:val="0"/>
          <w:szCs w:val="28"/>
          <w:lang w:eastAsia="en-US"/>
        </w:rPr>
        <w:t xml:space="preserve">відділу управління ветеранської політики департаменту соціальної політики міської ради </w:t>
      </w:r>
      <w:r w:rsidR="00C10237" w:rsidRPr="00F87581">
        <w:rPr>
          <w:rFonts w:eastAsia="Calibri"/>
          <w:position w:val="0"/>
          <w:szCs w:val="28"/>
          <w:lang w:eastAsia="en-US"/>
        </w:rPr>
        <w:t xml:space="preserve">(далі - управління ветеранської політики) </w:t>
      </w:r>
      <w:r w:rsidR="00B74F5A" w:rsidRPr="00F87581">
        <w:rPr>
          <w:rFonts w:eastAsia="Calibri"/>
          <w:position w:val="0"/>
          <w:szCs w:val="28"/>
          <w:lang w:eastAsia="en-US"/>
        </w:rPr>
        <w:t>за місцем реєстрації та подає наступні документи</w:t>
      </w:r>
      <w:r w:rsidR="00207793" w:rsidRPr="00F87581">
        <w:rPr>
          <w:szCs w:val="28"/>
        </w:rPr>
        <w:t>:</w:t>
      </w:r>
    </w:p>
    <w:p w14:paraId="54B9A57A" w14:textId="77777777" w:rsidR="00207793" w:rsidRPr="00F87581" w:rsidRDefault="00207793" w:rsidP="003B38B6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 xml:space="preserve">- </w:t>
      </w:r>
      <w:r w:rsidR="00181206" w:rsidRPr="00F87581">
        <w:rPr>
          <w:sz w:val="28"/>
          <w:szCs w:val="28"/>
          <w:lang w:val="uk-UA"/>
        </w:rPr>
        <w:t>Єдину заяву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України, форма якої затверджена рішенням виконавчого комітету Вінницької міської ради</w:t>
      </w:r>
      <w:r w:rsidR="00A415ED" w:rsidRPr="00F87581">
        <w:rPr>
          <w:sz w:val="28"/>
          <w:szCs w:val="28"/>
          <w:lang w:val="uk-UA"/>
        </w:rPr>
        <w:t xml:space="preserve"> (далі – Єдина заява)</w:t>
      </w:r>
      <w:r w:rsidR="00257CAE" w:rsidRPr="00F87581">
        <w:rPr>
          <w:sz w:val="28"/>
          <w:szCs w:val="28"/>
          <w:lang w:val="uk-UA"/>
        </w:rPr>
        <w:t>;</w:t>
      </w:r>
    </w:p>
    <w:p w14:paraId="710E2A89" w14:textId="77777777" w:rsidR="00E20FAE" w:rsidRPr="00F87581" w:rsidRDefault="00423AE2" w:rsidP="003B38B6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-</w:t>
      </w:r>
      <w:r w:rsidR="00A42C9B" w:rsidRPr="00F87581">
        <w:rPr>
          <w:sz w:val="28"/>
          <w:szCs w:val="28"/>
          <w:lang w:val="uk-UA"/>
        </w:rPr>
        <w:t xml:space="preserve"> </w:t>
      </w:r>
      <w:r w:rsidRPr="00F87581">
        <w:rPr>
          <w:sz w:val="28"/>
          <w:szCs w:val="28"/>
          <w:lang w:val="uk-UA"/>
        </w:rPr>
        <w:t>копі</w:t>
      </w:r>
      <w:r w:rsidR="00E20FAE" w:rsidRPr="00F87581">
        <w:rPr>
          <w:sz w:val="28"/>
          <w:szCs w:val="28"/>
          <w:lang w:val="uk-UA"/>
        </w:rPr>
        <w:t>ю</w:t>
      </w:r>
      <w:r w:rsidRPr="00F87581">
        <w:rPr>
          <w:sz w:val="28"/>
          <w:szCs w:val="28"/>
          <w:lang w:val="uk-UA"/>
        </w:rPr>
        <w:t xml:space="preserve"> паспорта заявника або ID картки</w:t>
      </w:r>
      <w:r w:rsidR="00A42C9B" w:rsidRPr="00F87581">
        <w:rPr>
          <w:sz w:val="28"/>
          <w:szCs w:val="28"/>
          <w:lang w:val="uk-UA"/>
        </w:rPr>
        <w:t>, з пред’явленням оригіналу;</w:t>
      </w:r>
    </w:p>
    <w:p w14:paraId="4782B537" w14:textId="77777777" w:rsidR="00423AE2" w:rsidRPr="00F87581" w:rsidRDefault="00E20FAE" w:rsidP="003B38B6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 xml:space="preserve">-  копію </w:t>
      </w:r>
      <w:r w:rsidR="00D323C7" w:rsidRPr="00F87581">
        <w:rPr>
          <w:sz w:val="28"/>
          <w:szCs w:val="28"/>
          <w:lang w:val="uk-UA"/>
        </w:rPr>
        <w:t>довідки</w:t>
      </w:r>
      <w:r w:rsidR="00423AE2" w:rsidRPr="00F87581">
        <w:rPr>
          <w:sz w:val="28"/>
          <w:szCs w:val="28"/>
          <w:lang w:val="uk-UA"/>
        </w:rPr>
        <w:t xml:space="preserve"> про </w:t>
      </w:r>
      <w:r w:rsidR="00D323C7" w:rsidRPr="00F87581">
        <w:rPr>
          <w:sz w:val="28"/>
          <w:szCs w:val="28"/>
          <w:lang w:val="uk-UA"/>
        </w:rPr>
        <w:t xml:space="preserve">реєстрацію </w:t>
      </w:r>
      <w:r w:rsidR="00423AE2" w:rsidRPr="00F87581">
        <w:rPr>
          <w:sz w:val="28"/>
          <w:szCs w:val="28"/>
          <w:lang w:val="uk-UA"/>
        </w:rPr>
        <w:t>місц</w:t>
      </w:r>
      <w:r w:rsidR="00D323C7" w:rsidRPr="00F87581">
        <w:rPr>
          <w:sz w:val="28"/>
          <w:szCs w:val="28"/>
          <w:lang w:val="uk-UA"/>
        </w:rPr>
        <w:t xml:space="preserve">я проживання, </w:t>
      </w:r>
      <w:r w:rsidR="00423AE2" w:rsidRPr="00F87581">
        <w:rPr>
          <w:sz w:val="28"/>
          <w:szCs w:val="28"/>
          <w:lang w:val="uk-UA"/>
        </w:rPr>
        <w:t>з пред’явленням оригіналу;</w:t>
      </w:r>
    </w:p>
    <w:p w14:paraId="7C6EEB19" w14:textId="77777777" w:rsidR="00423AE2" w:rsidRPr="00F87581" w:rsidRDefault="00A42C9B" w:rsidP="003B38B6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- копію</w:t>
      </w:r>
      <w:r w:rsidR="00423AE2" w:rsidRPr="00F87581">
        <w:rPr>
          <w:sz w:val="28"/>
          <w:szCs w:val="28"/>
          <w:lang w:val="uk-UA"/>
        </w:rPr>
        <w:t xml:space="preserve"> довідки заявника про присвоєння реєстраційного номера облікової картки платника податків (або довідку про відмову), з пред’явленням оригіналу;</w:t>
      </w:r>
    </w:p>
    <w:p w14:paraId="463E2268" w14:textId="77777777" w:rsidR="00AC6478" w:rsidRPr="0005323E" w:rsidRDefault="00A42C9B" w:rsidP="003B38B6">
      <w:pPr>
        <w:pStyle w:val="ad"/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581">
        <w:rPr>
          <w:rFonts w:ascii="Times New Roman" w:hAnsi="Times New Roman" w:cs="Times New Roman"/>
          <w:sz w:val="28"/>
          <w:szCs w:val="28"/>
        </w:rPr>
        <w:t>- копію</w:t>
      </w:r>
      <w:r w:rsidR="00AC6478" w:rsidRPr="00F87581">
        <w:rPr>
          <w:rFonts w:ascii="Times New Roman" w:hAnsi="Times New Roman" w:cs="Times New Roman"/>
          <w:sz w:val="28"/>
          <w:szCs w:val="28"/>
        </w:rPr>
        <w:t xml:space="preserve"> довідки заявника про взяття на</w:t>
      </w:r>
      <w:r w:rsidR="00AC6478" w:rsidRPr="0005323E">
        <w:rPr>
          <w:rFonts w:ascii="Times New Roman" w:hAnsi="Times New Roman" w:cs="Times New Roman"/>
          <w:sz w:val="28"/>
          <w:szCs w:val="28"/>
        </w:rPr>
        <w:t xml:space="preserve"> облік внутрішньо переміщеної особи, виданої </w:t>
      </w:r>
      <w:r w:rsidR="001508A6" w:rsidRPr="0005323E">
        <w:rPr>
          <w:rFonts w:ascii="Times New Roman" w:hAnsi="Times New Roman" w:cs="Times New Roman"/>
          <w:sz w:val="28"/>
          <w:szCs w:val="28"/>
        </w:rPr>
        <w:t>д</w:t>
      </w:r>
      <w:r w:rsidR="00AC6478" w:rsidRPr="0005323E">
        <w:rPr>
          <w:rFonts w:ascii="Times New Roman" w:hAnsi="Times New Roman" w:cs="Times New Roman"/>
          <w:sz w:val="28"/>
          <w:szCs w:val="28"/>
        </w:rPr>
        <w:t>епартаментом соціальної політики міської ради, з пред’явленням оригіналу</w:t>
      </w:r>
      <w:r w:rsidR="00FF79AC" w:rsidRPr="0005323E">
        <w:rPr>
          <w:rFonts w:ascii="Times New Roman" w:hAnsi="Times New Roman" w:cs="Times New Roman"/>
          <w:sz w:val="28"/>
          <w:szCs w:val="28"/>
        </w:rPr>
        <w:t xml:space="preserve"> (у разі потреби)</w:t>
      </w:r>
      <w:r w:rsidRPr="0005323E">
        <w:rPr>
          <w:rFonts w:ascii="Times New Roman" w:hAnsi="Times New Roman" w:cs="Times New Roman"/>
          <w:sz w:val="28"/>
          <w:szCs w:val="28"/>
        </w:rPr>
        <w:t>;</w:t>
      </w:r>
    </w:p>
    <w:p w14:paraId="58BAC13A" w14:textId="77777777" w:rsidR="007E56F7" w:rsidRPr="0005323E" w:rsidRDefault="00E07CF7" w:rsidP="003B38B6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05323E">
        <w:rPr>
          <w:sz w:val="28"/>
          <w:szCs w:val="28"/>
          <w:lang w:val="uk-UA"/>
        </w:rPr>
        <w:t>- копі</w:t>
      </w:r>
      <w:r w:rsidR="00A42C9B" w:rsidRPr="0005323E">
        <w:rPr>
          <w:sz w:val="28"/>
          <w:szCs w:val="28"/>
          <w:lang w:val="uk-UA"/>
        </w:rPr>
        <w:t>ю</w:t>
      </w:r>
      <w:r w:rsidRPr="0005323E">
        <w:rPr>
          <w:sz w:val="28"/>
          <w:szCs w:val="28"/>
          <w:lang w:val="uk-UA"/>
        </w:rPr>
        <w:t xml:space="preserve"> посвідчення члена сім’ї загиблого або члена сім’ї загиблого Захисника чи Захисниці Укр</w:t>
      </w:r>
      <w:r w:rsidR="004763BD" w:rsidRPr="0005323E">
        <w:rPr>
          <w:sz w:val="28"/>
          <w:szCs w:val="28"/>
          <w:lang w:val="uk-UA"/>
        </w:rPr>
        <w:t xml:space="preserve">аїни, </w:t>
      </w:r>
      <w:r w:rsidR="00B74F5A" w:rsidRPr="0005323E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або витяг з Єдиного державного реєстру ветеранів війни, </w:t>
      </w:r>
      <w:r w:rsidR="004763BD" w:rsidRPr="0005323E">
        <w:rPr>
          <w:sz w:val="28"/>
          <w:szCs w:val="28"/>
          <w:lang w:val="uk-UA"/>
        </w:rPr>
        <w:t>з пред’явленням оригіналу</w:t>
      </w:r>
      <w:r w:rsidRPr="0005323E">
        <w:rPr>
          <w:sz w:val="28"/>
          <w:szCs w:val="28"/>
          <w:lang w:val="uk-UA"/>
        </w:rPr>
        <w:t>;</w:t>
      </w:r>
    </w:p>
    <w:p w14:paraId="0F93B8EC" w14:textId="77777777" w:rsidR="00DC674B" w:rsidRPr="0005323E" w:rsidRDefault="00DC674B" w:rsidP="003B38B6">
      <w:pPr>
        <w:pStyle w:val="ad"/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E">
        <w:rPr>
          <w:rFonts w:ascii="Times New Roman" w:hAnsi="Times New Roman" w:cs="Times New Roman"/>
          <w:sz w:val="28"/>
          <w:szCs w:val="28"/>
        </w:rPr>
        <w:t xml:space="preserve">- </w:t>
      </w:r>
      <w:r w:rsidR="00976640" w:rsidRPr="0005323E">
        <w:rPr>
          <w:rFonts w:ascii="Times New Roman" w:hAnsi="Times New Roman" w:cs="Times New Roman"/>
          <w:sz w:val="28"/>
          <w:szCs w:val="28"/>
        </w:rPr>
        <w:t>копі</w:t>
      </w:r>
      <w:r w:rsidR="00257CAE" w:rsidRPr="0005323E">
        <w:rPr>
          <w:rFonts w:ascii="Times New Roman" w:hAnsi="Times New Roman" w:cs="Times New Roman"/>
          <w:sz w:val="28"/>
          <w:szCs w:val="28"/>
        </w:rPr>
        <w:t>ю</w:t>
      </w:r>
      <w:r w:rsidR="00976640" w:rsidRPr="0005323E">
        <w:rPr>
          <w:rFonts w:ascii="Times New Roman" w:hAnsi="Times New Roman" w:cs="Times New Roman"/>
          <w:sz w:val="28"/>
          <w:szCs w:val="28"/>
        </w:rPr>
        <w:t xml:space="preserve"> </w:t>
      </w:r>
      <w:r w:rsidRPr="0005323E">
        <w:rPr>
          <w:rFonts w:ascii="Times New Roman" w:hAnsi="Times New Roman" w:cs="Times New Roman"/>
          <w:sz w:val="28"/>
          <w:szCs w:val="28"/>
        </w:rPr>
        <w:t>документ</w:t>
      </w:r>
      <w:r w:rsidR="00976640" w:rsidRPr="0005323E">
        <w:rPr>
          <w:rFonts w:ascii="Times New Roman" w:hAnsi="Times New Roman" w:cs="Times New Roman"/>
          <w:sz w:val="28"/>
          <w:szCs w:val="28"/>
        </w:rPr>
        <w:t>у</w:t>
      </w:r>
      <w:r w:rsidRPr="0005323E">
        <w:rPr>
          <w:rFonts w:ascii="Times New Roman" w:hAnsi="Times New Roman" w:cs="Times New Roman"/>
          <w:sz w:val="28"/>
          <w:szCs w:val="28"/>
        </w:rPr>
        <w:t xml:space="preserve">, що підтверджує загибель </w:t>
      </w:r>
      <w:r w:rsidR="007461D7" w:rsidRPr="0005323E">
        <w:rPr>
          <w:rFonts w:ascii="Times New Roman" w:hAnsi="Times New Roman" w:cs="Times New Roman"/>
          <w:sz w:val="28"/>
          <w:szCs w:val="28"/>
        </w:rPr>
        <w:t xml:space="preserve">учасника бойових дій </w:t>
      </w:r>
      <w:r w:rsidRPr="0005323E">
        <w:rPr>
          <w:rFonts w:ascii="Times New Roman" w:hAnsi="Times New Roman" w:cs="Times New Roman"/>
          <w:sz w:val="28"/>
          <w:szCs w:val="28"/>
        </w:rPr>
        <w:t>в Афганістані в період з квітня 1978 року по грудень 1989 року</w:t>
      </w:r>
      <w:r w:rsidR="00976640" w:rsidRPr="0005323E">
        <w:rPr>
          <w:rFonts w:ascii="Times New Roman" w:hAnsi="Times New Roman" w:cs="Times New Roman"/>
          <w:sz w:val="28"/>
          <w:szCs w:val="28"/>
        </w:rPr>
        <w:t>, з пред’явленням оригіналу</w:t>
      </w:r>
      <w:r w:rsidRPr="0005323E">
        <w:rPr>
          <w:rFonts w:ascii="Times New Roman" w:hAnsi="Times New Roman" w:cs="Times New Roman"/>
          <w:sz w:val="28"/>
          <w:szCs w:val="28"/>
        </w:rPr>
        <w:t>;</w:t>
      </w:r>
    </w:p>
    <w:p w14:paraId="3129E9F6" w14:textId="77777777" w:rsidR="00DC674B" w:rsidRPr="0005323E" w:rsidRDefault="00DC674B" w:rsidP="00B74F5A">
      <w:pPr>
        <w:tabs>
          <w:tab w:val="left" w:pos="851"/>
          <w:tab w:val="left" w:pos="993"/>
        </w:tabs>
        <w:suppressAutoHyphens/>
        <w:autoSpaceDN w:val="0"/>
        <w:spacing w:line="276" w:lineRule="auto"/>
        <w:ind w:firstLine="567"/>
        <w:jc w:val="both"/>
        <w:textAlignment w:val="baseline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05323E">
        <w:rPr>
          <w:sz w:val="28"/>
          <w:szCs w:val="28"/>
        </w:rPr>
        <w:t>-</w:t>
      </w:r>
      <w:r w:rsidR="00216304" w:rsidRPr="0005323E">
        <w:rPr>
          <w:sz w:val="28"/>
          <w:szCs w:val="28"/>
        </w:rPr>
        <w:t xml:space="preserve"> </w:t>
      </w:r>
      <w:r w:rsidR="00B74F5A" w:rsidRPr="0005323E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копію документа про присвоєння звання Герой України із врученням (удостоєнням) ордена </w:t>
      </w:r>
      <w:r w:rsidR="00917E80" w:rsidRPr="0005323E">
        <w:rPr>
          <w:rFonts w:eastAsia="Calibri"/>
          <w:sz w:val="28"/>
          <w:szCs w:val="28"/>
          <w:shd w:val="clear" w:color="auto" w:fill="FFFFFF"/>
          <w:lang w:val="uk-UA" w:eastAsia="en-US"/>
        </w:rPr>
        <w:t>«</w:t>
      </w:r>
      <w:r w:rsidR="00B74F5A" w:rsidRPr="0005323E">
        <w:rPr>
          <w:rFonts w:eastAsia="Calibri"/>
          <w:sz w:val="28"/>
          <w:szCs w:val="28"/>
          <w:shd w:val="clear" w:color="auto" w:fill="FFFFFF"/>
          <w:lang w:val="uk-UA" w:eastAsia="en-US"/>
        </w:rPr>
        <w:t>Золота Зірка</w:t>
      </w:r>
      <w:r w:rsidR="00917E80" w:rsidRPr="0005323E">
        <w:rPr>
          <w:rFonts w:eastAsia="Calibri"/>
          <w:sz w:val="28"/>
          <w:szCs w:val="28"/>
          <w:shd w:val="clear" w:color="auto" w:fill="FFFFFF"/>
          <w:lang w:val="uk-UA" w:eastAsia="en-US"/>
        </w:rPr>
        <w:t>»</w:t>
      </w:r>
      <w:r w:rsidR="00976640" w:rsidRPr="0005323E">
        <w:rPr>
          <w:sz w:val="28"/>
          <w:szCs w:val="28"/>
          <w:lang w:val="uk-UA"/>
        </w:rPr>
        <w:t>, з пред’явленням оригіналу</w:t>
      </w:r>
      <w:r w:rsidRPr="0005323E">
        <w:rPr>
          <w:sz w:val="28"/>
          <w:szCs w:val="28"/>
          <w:lang w:val="uk-UA"/>
        </w:rPr>
        <w:t>;</w:t>
      </w:r>
    </w:p>
    <w:p w14:paraId="30014CFF" w14:textId="77777777" w:rsidR="00423AE2" w:rsidRPr="0005323E" w:rsidRDefault="00423AE2" w:rsidP="003B38B6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05323E">
        <w:rPr>
          <w:sz w:val="28"/>
          <w:szCs w:val="28"/>
          <w:lang w:val="uk-UA"/>
        </w:rPr>
        <w:t xml:space="preserve">- </w:t>
      </w:r>
      <w:r w:rsidR="00A42C9B" w:rsidRPr="0005323E">
        <w:rPr>
          <w:sz w:val="28"/>
          <w:szCs w:val="28"/>
          <w:lang w:val="uk-UA"/>
        </w:rPr>
        <w:t xml:space="preserve">копію </w:t>
      </w:r>
      <w:r w:rsidRPr="0005323E">
        <w:rPr>
          <w:sz w:val="28"/>
          <w:szCs w:val="28"/>
          <w:lang w:val="uk-UA"/>
        </w:rPr>
        <w:t>довідк</w:t>
      </w:r>
      <w:r w:rsidR="00A42C9B" w:rsidRPr="0005323E">
        <w:rPr>
          <w:sz w:val="28"/>
          <w:szCs w:val="28"/>
          <w:lang w:val="uk-UA"/>
        </w:rPr>
        <w:t>и</w:t>
      </w:r>
      <w:r w:rsidRPr="0005323E">
        <w:rPr>
          <w:sz w:val="28"/>
          <w:szCs w:val="28"/>
          <w:lang w:val="uk-UA"/>
        </w:rPr>
        <w:t xml:space="preserve"> про відкриття особового банківського рахунку </w:t>
      </w:r>
      <w:r w:rsidR="00FF79AC" w:rsidRPr="0005323E">
        <w:rPr>
          <w:sz w:val="28"/>
          <w:szCs w:val="28"/>
          <w:lang w:val="uk-UA"/>
        </w:rPr>
        <w:t>заявника</w:t>
      </w:r>
      <w:r w:rsidR="00A42C9B" w:rsidRPr="0005323E">
        <w:rPr>
          <w:sz w:val="28"/>
          <w:szCs w:val="28"/>
          <w:lang w:val="uk-UA"/>
        </w:rPr>
        <w:t>, з пред’явленням оригіналу;</w:t>
      </w:r>
    </w:p>
    <w:p w14:paraId="3CF3A92E" w14:textId="77777777" w:rsidR="00423AE2" w:rsidRPr="00F87581" w:rsidRDefault="00257CAE" w:rsidP="003B38B6">
      <w:pPr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  <w:lang w:val="uk-UA"/>
        </w:rPr>
      </w:pPr>
      <w:r w:rsidRPr="0005323E">
        <w:rPr>
          <w:sz w:val="28"/>
          <w:szCs w:val="28"/>
          <w:lang w:val="uk-UA"/>
        </w:rPr>
        <w:t>- письмову</w:t>
      </w:r>
      <w:r w:rsidR="00423AE2" w:rsidRPr="0005323E">
        <w:rPr>
          <w:sz w:val="28"/>
          <w:szCs w:val="28"/>
          <w:lang w:val="uk-UA"/>
        </w:rPr>
        <w:t xml:space="preserve"> згод</w:t>
      </w:r>
      <w:r w:rsidRPr="0005323E">
        <w:rPr>
          <w:sz w:val="28"/>
          <w:szCs w:val="28"/>
          <w:lang w:val="uk-UA"/>
        </w:rPr>
        <w:t>у</w:t>
      </w:r>
      <w:r w:rsidR="00423AE2" w:rsidRPr="0005323E">
        <w:rPr>
          <w:sz w:val="28"/>
          <w:szCs w:val="28"/>
          <w:lang w:val="uk-UA"/>
        </w:rPr>
        <w:t xml:space="preserve"> про виплату грошової допомоги представнику сім’ї від інших повнолітніх членів сім’ї </w:t>
      </w:r>
      <w:r w:rsidR="00423AE2" w:rsidRPr="00F87581">
        <w:rPr>
          <w:sz w:val="28"/>
          <w:szCs w:val="28"/>
          <w:lang w:val="uk-UA"/>
        </w:rPr>
        <w:t>загиблого</w:t>
      </w:r>
      <w:r w:rsidR="003538F8" w:rsidRPr="00F87581">
        <w:rPr>
          <w:sz w:val="28"/>
          <w:szCs w:val="28"/>
          <w:lang w:val="uk-UA"/>
        </w:rPr>
        <w:t>/</w:t>
      </w:r>
      <w:r w:rsidRPr="00F87581">
        <w:rPr>
          <w:sz w:val="28"/>
          <w:szCs w:val="28"/>
          <w:lang w:val="uk-UA"/>
        </w:rPr>
        <w:t>померлого</w:t>
      </w:r>
      <w:r w:rsidR="00423AE2" w:rsidRPr="00F87581">
        <w:rPr>
          <w:sz w:val="28"/>
          <w:szCs w:val="28"/>
          <w:lang w:val="uk-UA"/>
        </w:rPr>
        <w:t>, зареєстрованих в даному домогосподарстві (в разі потреби).</w:t>
      </w:r>
    </w:p>
    <w:p w14:paraId="6AAE1BAE" w14:textId="77777777" w:rsidR="006C108D" w:rsidRPr="00F87581" w:rsidRDefault="000B6B42" w:rsidP="003B38B6">
      <w:pPr>
        <w:pStyle w:val="af3"/>
        <w:tabs>
          <w:tab w:val="left" w:pos="851"/>
        </w:tabs>
        <w:ind w:left="0" w:right="64" w:firstLine="567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В разі якщо особа звернулася із Єдиною заявою, в якій визначила потребу в призначенні декількох видів допомог, однакові документи, зазначені в Порядках їх надання, подаються лише в одному екземплярі.</w:t>
      </w:r>
    </w:p>
    <w:p w14:paraId="3468D77A" w14:textId="77777777" w:rsidR="00423AE2" w:rsidRPr="00F87581" w:rsidRDefault="00423AE2" w:rsidP="003B38B6">
      <w:pPr>
        <w:pStyle w:val="a6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 xml:space="preserve">Для отримання </w:t>
      </w:r>
      <w:r w:rsidR="009D5727" w:rsidRPr="00F87581">
        <w:rPr>
          <w:szCs w:val="28"/>
        </w:rPr>
        <w:t xml:space="preserve">вперше </w:t>
      </w:r>
      <w:r w:rsidRPr="00F87581">
        <w:rPr>
          <w:szCs w:val="28"/>
        </w:rPr>
        <w:t>грошової допомоги неповн</w:t>
      </w:r>
      <w:r w:rsidR="000955CB" w:rsidRPr="00F87581">
        <w:rPr>
          <w:szCs w:val="28"/>
        </w:rPr>
        <w:t xml:space="preserve">олітньою (малолітньою) дитиною - </w:t>
      </w:r>
      <w:r w:rsidRPr="00F87581">
        <w:rPr>
          <w:szCs w:val="28"/>
        </w:rPr>
        <w:t>членом сім’ї загиблого</w:t>
      </w:r>
      <w:r w:rsidR="00DE7FDC" w:rsidRPr="00F87581">
        <w:rPr>
          <w:szCs w:val="28"/>
        </w:rPr>
        <w:t xml:space="preserve"> (померлого)</w:t>
      </w:r>
      <w:r w:rsidRPr="00F87581">
        <w:rPr>
          <w:szCs w:val="28"/>
        </w:rPr>
        <w:t>, законний представник неповнолітньої (малолітньої) дитини</w:t>
      </w:r>
      <w:r w:rsidR="00046F85" w:rsidRPr="00F87581">
        <w:rPr>
          <w:szCs w:val="28"/>
        </w:rPr>
        <w:t xml:space="preserve">, </w:t>
      </w:r>
      <w:r w:rsidRPr="00F87581">
        <w:rPr>
          <w:szCs w:val="28"/>
        </w:rPr>
        <w:t>звертається до</w:t>
      </w:r>
      <w:r w:rsidR="00DE7FDC" w:rsidRPr="00F87581">
        <w:rPr>
          <w:szCs w:val="28"/>
        </w:rPr>
        <w:t xml:space="preserve"> </w:t>
      </w:r>
      <w:r w:rsidR="00B4119F" w:rsidRPr="00F87581">
        <w:rPr>
          <w:rFonts w:eastAsia="Calibri"/>
          <w:position w:val="0"/>
          <w:szCs w:val="28"/>
          <w:lang w:eastAsia="en-US"/>
        </w:rPr>
        <w:t>управління ветеранської політики за місцем реєстрації та подає наступні документи</w:t>
      </w:r>
      <w:r w:rsidR="00257CAE" w:rsidRPr="00F87581">
        <w:rPr>
          <w:szCs w:val="28"/>
        </w:rPr>
        <w:t>:</w:t>
      </w:r>
    </w:p>
    <w:p w14:paraId="351F2110" w14:textId="77777777" w:rsidR="00257CAE" w:rsidRPr="00F87581" w:rsidRDefault="000B6B42" w:rsidP="006852D4">
      <w:pPr>
        <w:pStyle w:val="a6"/>
        <w:tabs>
          <w:tab w:val="left" w:pos="851"/>
        </w:tabs>
        <w:spacing w:after="6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>- Єдину заяву;</w:t>
      </w:r>
    </w:p>
    <w:p w14:paraId="06443011" w14:textId="77777777" w:rsidR="00257CAE" w:rsidRPr="00F87581" w:rsidRDefault="00423AE2" w:rsidP="003B38B6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t>- копі</w:t>
      </w:r>
      <w:r w:rsidR="00257CAE" w:rsidRPr="00F87581">
        <w:rPr>
          <w:sz w:val="28"/>
          <w:szCs w:val="28"/>
          <w:lang w:val="uk-UA"/>
        </w:rPr>
        <w:t>ю</w:t>
      </w:r>
      <w:r w:rsidRPr="00F87581">
        <w:rPr>
          <w:sz w:val="28"/>
          <w:szCs w:val="28"/>
          <w:lang w:val="uk-UA"/>
        </w:rPr>
        <w:t xml:space="preserve"> паспорта законного представника дитини або ID</w:t>
      </w:r>
      <w:r w:rsidR="00257CAE" w:rsidRPr="00F87581">
        <w:rPr>
          <w:sz w:val="28"/>
          <w:szCs w:val="28"/>
          <w:lang w:val="uk-UA"/>
        </w:rPr>
        <w:t xml:space="preserve"> картки</w:t>
      </w:r>
      <w:r w:rsidR="006C108D" w:rsidRPr="00F87581">
        <w:rPr>
          <w:sz w:val="28"/>
          <w:szCs w:val="28"/>
          <w:lang w:val="uk-UA"/>
        </w:rPr>
        <w:t>,</w:t>
      </w:r>
      <w:r w:rsidR="006C108D" w:rsidRPr="00F87581">
        <w:t xml:space="preserve"> </w:t>
      </w:r>
      <w:r w:rsidR="006C108D" w:rsidRPr="00F87581">
        <w:rPr>
          <w:sz w:val="28"/>
          <w:szCs w:val="28"/>
          <w:lang w:val="uk-UA"/>
        </w:rPr>
        <w:t>з пред’явленням оригіналу;</w:t>
      </w:r>
    </w:p>
    <w:p w14:paraId="00F4BA12" w14:textId="77777777" w:rsidR="00423AE2" w:rsidRPr="0005323E" w:rsidRDefault="00257CAE" w:rsidP="003B38B6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F87581">
        <w:rPr>
          <w:sz w:val="28"/>
          <w:szCs w:val="28"/>
          <w:lang w:val="uk-UA"/>
        </w:rPr>
        <w:lastRenderedPageBreak/>
        <w:t>- копію</w:t>
      </w:r>
      <w:r w:rsidR="00D323C7" w:rsidRPr="00F87581">
        <w:rPr>
          <w:sz w:val="28"/>
          <w:szCs w:val="28"/>
          <w:lang w:val="uk-UA"/>
        </w:rPr>
        <w:t xml:space="preserve"> довідки про реєстрацію місця проживання</w:t>
      </w:r>
      <w:r w:rsidR="00423AE2" w:rsidRPr="00F87581">
        <w:rPr>
          <w:sz w:val="28"/>
          <w:szCs w:val="28"/>
          <w:lang w:val="uk-UA"/>
        </w:rPr>
        <w:t>, з пред’явленням</w:t>
      </w:r>
      <w:r w:rsidR="00423AE2" w:rsidRPr="0005323E">
        <w:rPr>
          <w:sz w:val="28"/>
          <w:szCs w:val="28"/>
          <w:lang w:val="uk-UA"/>
        </w:rPr>
        <w:t xml:space="preserve"> оригіналу;</w:t>
      </w:r>
    </w:p>
    <w:p w14:paraId="4792F95D" w14:textId="77777777" w:rsidR="00423AE2" w:rsidRPr="0005323E" w:rsidRDefault="00423AE2" w:rsidP="003B38B6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05323E">
        <w:rPr>
          <w:sz w:val="28"/>
          <w:szCs w:val="28"/>
          <w:lang w:val="uk-UA"/>
        </w:rPr>
        <w:t>- копі</w:t>
      </w:r>
      <w:r w:rsidR="00257CAE" w:rsidRPr="0005323E">
        <w:rPr>
          <w:sz w:val="28"/>
          <w:szCs w:val="28"/>
          <w:lang w:val="uk-UA"/>
        </w:rPr>
        <w:t>ю</w:t>
      </w:r>
      <w:r w:rsidRPr="0005323E">
        <w:rPr>
          <w:sz w:val="28"/>
          <w:szCs w:val="28"/>
          <w:lang w:val="uk-UA"/>
        </w:rPr>
        <w:t xml:space="preserve"> довідки про присвоєння реєстраційного номера облікової картки платника податків (або довідку про відмову) законного представника дитини, з пред’явленням оригіналу;</w:t>
      </w:r>
    </w:p>
    <w:p w14:paraId="6C7540CC" w14:textId="77777777" w:rsidR="00AC6478" w:rsidRPr="0005323E" w:rsidRDefault="00AC6478" w:rsidP="003B38B6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05323E">
        <w:rPr>
          <w:sz w:val="28"/>
          <w:szCs w:val="28"/>
          <w:lang w:val="uk-UA"/>
        </w:rPr>
        <w:t>- копі</w:t>
      </w:r>
      <w:r w:rsidR="00257CAE" w:rsidRPr="0005323E">
        <w:rPr>
          <w:sz w:val="28"/>
          <w:szCs w:val="28"/>
          <w:lang w:val="uk-UA"/>
        </w:rPr>
        <w:t>ю</w:t>
      </w:r>
      <w:r w:rsidRPr="0005323E">
        <w:rPr>
          <w:sz w:val="28"/>
          <w:szCs w:val="28"/>
          <w:lang w:val="uk-UA"/>
        </w:rPr>
        <w:t xml:space="preserve"> свідоцтва про народження дитини, з пред’явленням оригіналу;</w:t>
      </w:r>
    </w:p>
    <w:p w14:paraId="6943B982" w14:textId="77777777" w:rsidR="00AC6478" w:rsidRPr="0005323E" w:rsidRDefault="00AC6478" w:rsidP="003B38B6">
      <w:pPr>
        <w:pStyle w:val="ad"/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E">
        <w:rPr>
          <w:rFonts w:ascii="Times New Roman" w:hAnsi="Times New Roman" w:cs="Times New Roman"/>
          <w:sz w:val="28"/>
          <w:szCs w:val="28"/>
        </w:rPr>
        <w:t>- копі</w:t>
      </w:r>
      <w:r w:rsidR="00257CAE" w:rsidRPr="0005323E">
        <w:rPr>
          <w:rFonts w:ascii="Times New Roman" w:hAnsi="Times New Roman" w:cs="Times New Roman"/>
          <w:sz w:val="28"/>
          <w:szCs w:val="28"/>
        </w:rPr>
        <w:t>ю</w:t>
      </w:r>
      <w:r w:rsidRPr="0005323E">
        <w:rPr>
          <w:rFonts w:ascii="Times New Roman" w:hAnsi="Times New Roman" w:cs="Times New Roman"/>
          <w:sz w:val="28"/>
          <w:szCs w:val="28"/>
        </w:rPr>
        <w:t xml:space="preserve"> довідки </w:t>
      </w:r>
      <w:r w:rsidR="00420215" w:rsidRPr="0005323E">
        <w:rPr>
          <w:rFonts w:ascii="Times New Roman" w:hAnsi="Times New Roman" w:cs="Times New Roman"/>
          <w:sz w:val="28"/>
          <w:szCs w:val="28"/>
        </w:rPr>
        <w:t xml:space="preserve">неповнолітньої (малолітньої) дитини </w:t>
      </w:r>
      <w:r w:rsidRPr="0005323E">
        <w:rPr>
          <w:rFonts w:ascii="Times New Roman" w:hAnsi="Times New Roman" w:cs="Times New Roman"/>
          <w:sz w:val="28"/>
          <w:szCs w:val="28"/>
        </w:rPr>
        <w:t xml:space="preserve">про взяття на облік внутрішньо переміщеної особи, видана </w:t>
      </w:r>
      <w:r w:rsidR="003538F8" w:rsidRPr="0005323E">
        <w:rPr>
          <w:rFonts w:ascii="Times New Roman" w:hAnsi="Times New Roman" w:cs="Times New Roman"/>
          <w:sz w:val="28"/>
          <w:szCs w:val="28"/>
        </w:rPr>
        <w:t>д</w:t>
      </w:r>
      <w:r w:rsidRPr="0005323E">
        <w:rPr>
          <w:rFonts w:ascii="Times New Roman" w:hAnsi="Times New Roman" w:cs="Times New Roman"/>
          <w:sz w:val="28"/>
          <w:szCs w:val="28"/>
        </w:rPr>
        <w:t>епартаментом соціальної політики міської ради, з пред’явленням оригіналу</w:t>
      </w:r>
      <w:r w:rsidR="00FA61D9" w:rsidRPr="0005323E">
        <w:rPr>
          <w:rFonts w:ascii="Times New Roman" w:hAnsi="Times New Roman" w:cs="Times New Roman"/>
          <w:sz w:val="28"/>
          <w:szCs w:val="28"/>
        </w:rPr>
        <w:t xml:space="preserve"> (у разі потреби)</w:t>
      </w:r>
      <w:r w:rsidRPr="0005323E">
        <w:rPr>
          <w:rFonts w:ascii="Times New Roman" w:hAnsi="Times New Roman" w:cs="Times New Roman"/>
          <w:sz w:val="28"/>
          <w:szCs w:val="28"/>
        </w:rPr>
        <w:t>;</w:t>
      </w:r>
    </w:p>
    <w:p w14:paraId="6630A38A" w14:textId="77777777" w:rsidR="00DD6E08" w:rsidRPr="0005323E" w:rsidRDefault="00DD6E08" w:rsidP="003B38B6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05323E">
        <w:rPr>
          <w:sz w:val="28"/>
          <w:szCs w:val="28"/>
          <w:lang w:val="uk-UA"/>
        </w:rPr>
        <w:t>-</w:t>
      </w:r>
      <w:r w:rsidR="00B4119F" w:rsidRPr="0005323E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копію посвідчення члена сім’ї загиблого або члена сім’ї загиблого Захисника чи Захисниці України, або витяг з Єдиного державного реєстру ветеранів війни. У разі, якщо дитина віком до 14 років раніше отримала довідку, що підтверджує її статус відповідно до пункту 4 Положення, затвердженого постановою Кабінету Міністрів України від 12.05.1994р. №302 зі змінами, надається її копія (для уповноваженого представника сім’ї на дитину загиблого), з пред’явленням оригіналу</w:t>
      </w:r>
      <w:r w:rsidR="00E82F1F" w:rsidRPr="0005323E">
        <w:rPr>
          <w:rFonts w:eastAsia="Calibri"/>
          <w:sz w:val="28"/>
          <w:szCs w:val="28"/>
          <w:shd w:val="clear" w:color="auto" w:fill="FFFFFF"/>
          <w:lang w:val="uk-UA" w:eastAsia="en-US"/>
        </w:rPr>
        <w:t>;</w:t>
      </w:r>
    </w:p>
    <w:p w14:paraId="72FED3E0" w14:textId="77777777" w:rsidR="00046F09" w:rsidRPr="0005323E" w:rsidRDefault="00257CAE" w:rsidP="00917E80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  <w:lang w:val="uk-UA"/>
        </w:rPr>
      </w:pPr>
      <w:r w:rsidRPr="0005323E">
        <w:rPr>
          <w:sz w:val="28"/>
          <w:szCs w:val="28"/>
          <w:lang w:val="uk-UA"/>
        </w:rPr>
        <w:t xml:space="preserve">- </w:t>
      </w:r>
      <w:r w:rsidR="00B4119F" w:rsidRPr="0005323E">
        <w:rPr>
          <w:sz w:val="28"/>
          <w:szCs w:val="28"/>
          <w:lang w:val="uk-UA"/>
        </w:rPr>
        <w:t xml:space="preserve">копію документа про присвоєння звання Герой України із врученням (удостоєнням) ордена </w:t>
      </w:r>
      <w:r w:rsidR="00917E80" w:rsidRPr="0005323E">
        <w:rPr>
          <w:sz w:val="28"/>
          <w:szCs w:val="28"/>
          <w:lang w:val="uk-UA"/>
        </w:rPr>
        <w:t>«</w:t>
      </w:r>
      <w:r w:rsidR="00B4119F" w:rsidRPr="0005323E">
        <w:rPr>
          <w:sz w:val="28"/>
          <w:szCs w:val="28"/>
          <w:lang w:val="uk-UA"/>
        </w:rPr>
        <w:t>Золота Зірка</w:t>
      </w:r>
      <w:r w:rsidR="00917E80" w:rsidRPr="0005323E">
        <w:rPr>
          <w:sz w:val="28"/>
          <w:szCs w:val="28"/>
          <w:lang w:val="uk-UA"/>
        </w:rPr>
        <w:t>»</w:t>
      </w:r>
      <w:r w:rsidR="00B4119F" w:rsidRPr="0005323E">
        <w:rPr>
          <w:sz w:val="28"/>
          <w:szCs w:val="28"/>
          <w:lang w:val="uk-UA"/>
        </w:rPr>
        <w:t>;</w:t>
      </w:r>
    </w:p>
    <w:p w14:paraId="3513240C" w14:textId="77777777" w:rsidR="00423AE2" w:rsidRPr="0005323E" w:rsidRDefault="00257CAE" w:rsidP="00917E80">
      <w:pPr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  <w:lang w:val="uk-UA"/>
        </w:rPr>
      </w:pPr>
      <w:r w:rsidRPr="0005323E">
        <w:rPr>
          <w:sz w:val="28"/>
          <w:szCs w:val="28"/>
          <w:lang w:val="uk-UA"/>
        </w:rPr>
        <w:t xml:space="preserve">- </w:t>
      </w:r>
      <w:r w:rsidR="006C108D" w:rsidRPr="0005323E">
        <w:rPr>
          <w:sz w:val="28"/>
          <w:szCs w:val="28"/>
          <w:lang w:val="uk-UA"/>
        </w:rPr>
        <w:t xml:space="preserve">копію </w:t>
      </w:r>
      <w:r w:rsidRPr="0005323E">
        <w:rPr>
          <w:sz w:val="28"/>
          <w:szCs w:val="28"/>
          <w:lang w:val="uk-UA"/>
        </w:rPr>
        <w:t>довідк</w:t>
      </w:r>
      <w:r w:rsidR="006C108D" w:rsidRPr="0005323E">
        <w:rPr>
          <w:sz w:val="28"/>
          <w:szCs w:val="28"/>
          <w:lang w:val="uk-UA"/>
        </w:rPr>
        <w:t>и</w:t>
      </w:r>
      <w:r w:rsidR="00423AE2" w:rsidRPr="0005323E">
        <w:rPr>
          <w:sz w:val="28"/>
          <w:szCs w:val="28"/>
          <w:lang w:val="uk-UA"/>
        </w:rPr>
        <w:t xml:space="preserve"> про відкриття особового банківського рахунку законного представника неповнолітньої (малолітньої) дитини</w:t>
      </w:r>
      <w:r w:rsidR="006C108D" w:rsidRPr="0005323E">
        <w:rPr>
          <w:lang w:val="uk-UA"/>
        </w:rPr>
        <w:t xml:space="preserve">, </w:t>
      </w:r>
      <w:r w:rsidR="006C108D" w:rsidRPr="0005323E">
        <w:rPr>
          <w:sz w:val="28"/>
          <w:szCs w:val="28"/>
          <w:lang w:val="uk-UA"/>
        </w:rPr>
        <w:t>з пред’явленням оригіналу</w:t>
      </w:r>
      <w:r w:rsidR="00423AE2" w:rsidRPr="0005323E">
        <w:rPr>
          <w:sz w:val="28"/>
          <w:szCs w:val="28"/>
          <w:lang w:val="uk-UA"/>
        </w:rPr>
        <w:t>.</w:t>
      </w:r>
    </w:p>
    <w:p w14:paraId="3A5ABAF3" w14:textId="77777777" w:rsidR="006C108D" w:rsidRPr="00F87581" w:rsidRDefault="000B6B42" w:rsidP="00917E80">
      <w:pPr>
        <w:suppressAutoHyphens/>
        <w:autoSpaceDN w:val="0"/>
        <w:spacing w:after="120"/>
        <w:ind w:firstLine="567"/>
        <w:jc w:val="both"/>
        <w:textAlignment w:val="baseline"/>
        <w:rPr>
          <w:rFonts w:eastAsia="Calibri"/>
          <w:sz w:val="28"/>
          <w:szCs w:val="28"/>
          <w:lang w:val="uk-UA" w:eastAsia="en-US"/>
        </w:rPr>
      </w:pPr>
      <w:r w:rsidRPr="0005323E">
        <w:rPr>
          <w:sz w:val="28"/>
          <w:szCs w:val="28"/>
          <w:lang w:val="uk-UA"/>
        </w:rPr>
        <w:t xml:space="preserve">В разі якщо особа звернулася із Єдиною заявою, в </w:t>
      </w:r>
      <w:r w:rsidRPr="00F87581">
        <w:rPr>
          <w:sz w:val="28"/>
          <w:szCs w:val="28"/>
          <w:lang w:val="uk-UA"/>
        </w:rPr>
        <w:t>якій визначила потребу в призначенні декількох видів допомог, однакові документи, зазначені в Порядках їх надання, подаються лише в одному екземплярі.</w:t>
      </w:r>
    </w:p>
    <w:p w14:paraId="45C2C6E8" w14:textId="77777777" w:rsidR="000C5FE2" w:rsidRPr="00F87581" w:rsidRDefault="00A60430" w:rsidP="003B38B6">
      <w:pPr>
        <w:pStyle w:val="a6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>Д</w:t>
      </w:r>
      <w:r w:rsidR="00DF72CD" w:rsidRPr="00F87581">
        <w:rPr>
          <w:szCs w:val="28"/>
        </w:rPr>
        <w:t>овідку</w:t>
      </w:r>
      <w:r w:rsidR="00DF5DEF" w:rsidRPr="00F87581">
        <w:rPr>
          <w:szCs w:val="28"/>
        </w:rPr>
        <w:t xml:space="preserve"> щодо перебуванн</w:t>
      </w:r>
      <w:r w:rsidR="00B83E49" w:rsidRPr="00F87581">
        <w:rPr>
          <w:szCs w:val="28"/>
        </w:rPr>
        <w:t xml:space="preserve">я </w:t>
      </w:r>
      <w:r w:rsidR="002E0A4E" w:rsidRPr="00F87581">
        <w:rPr>
          <w:szCs w:val="28"/>
        </w:rPr>
        <w:t>члена сім’ї загиблого</w:t>
      </w:r>
      <w:r w:rsidR="00DE7FDC" w:rsidRPr="00F87581">
        <w:rPr>
          <w:szCs w:val="28"/>
        </w:rPr>
        <w:t xml:space="preserve"> (померлого)</w:t>
      </w:r>
      <w:r w:rsidR="00580867" w:rsidRPr="00F87581">
        <w:rPr>
          <w:szCs w:val="28"/>
        </w:rPr>
        <w:t xml:space="preserve"> </w:t>
      </w:r>
      <w:r w:rsidR="00DF5DEF" w:rsidRPr="00F87581">
        <w:rPr>
          <w:szCs w:val="28"/>
        </w:rPr>
        <w:t>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як так</w:t>
      </w:r>
      <w:r w:rsidR="008774D4" w:rsidRPr="00F87581">
        <w:rPr>
          <w:szCs w:val="28"/>
        </w:rPr>
        <w:t>ої</w:t>
      </w:r>
      <w:r w:rsidR="00DF5DEF" w:rsidRPr="00F87581">
        <w:rPr>
          <w:szCs w:val="28"/>
        </w:rPr>
        <w:t xml:space="preserve"> категорії осіб</w:t>
      </w:r>
      <w:r w:rsidR="002E0A4E" w:rsidRPr="00F87581">
        <w:rPr>
          <w:szCs w:val="28"/>
        </w:rPr>
        <w:t>, як</w:t>
      </w:r>
      <w:r w:rsidR="008774D4" w:rsidRPr="00F87581">
        <w:rPr>
          <w:szCs w:val="28"/>
        </w:rPr>
        <w:t>а</w:t>
      </w:r>
      <w:r w:rsidR="002E0A4E" w:rsidRPr="00F87581">
        <w:rPr>
          <w:szCs w:val="28"/>
        </w:rPr>
        <w:t xml:space="preserve"> визначен</w:t>
      </w:r>
      <w:r w:rsidR="008774D4" w:rsidRPr="00F87581">
        <w:rPr>
          <w:szCs w:val="28"/>
        </w:rPr>
        <w:t>а</w:t>
      </w:r>
      <w:r w:rsidR="002E0A4E" w:rsidRPr="00F87581">
        <w:rPr>
          <w:szCs w:val="28"/>
        </w:rPr>
        <w:t xml:space="preserve"> в пункті 3 даного Порядку, працівники </w:t>
      </w:r>
      <w:r w:rsidR="00A705DB" w:rsidRPr="00F87581">
        <w:rPr>
          <w:szCs w:val="28"/>
        </w:rPr>
        <w:t xml:space="preserve">управління </w:t>
      </w:r>
      <w:r w:rsidR="00B4119F" w:rsidRPr="00F87581">
        <w:rPr>
          <w:szCs w:val="28"/>
        </w:rPr>
        <w:t>ветеранської політики</w:t>
      </w:r>
      <w:r w:rsidR="00A705DB" w:rsidRPr="00F87581">
        <w:rPr>
          <w:szCs w:val="28"/>
        </w:rPr>
        <w:t xml:space="preserve"> </w:t>
      </w:r>
      <w:r w:rsidR="002E0A4E" w:rsidRPr="00F87581">
        <w:rPr>
          <w:szCs w:val="28"/>
        </w:rPr>
        <w:t>отримують самостійно</w:t>
      </w:r>
      <w:r w:rsidR="008774D4" w:rsidRPr="00F87581">
        <w:rPr>
          <w:szCs w:val="28"/>
        </w:rPr>
        <w:t xml:space="preserve"> з зазначеного реєстру.</w:t>
      </w:r>
    </w:p>
    <w:p w14:paraId="5C5588D2" w14:textId="77777777" w:rsidR="009D5727" w:rsidRPr="0005323E" w:rsidRDefault="000B6B42" w:rsidP="003B38B6">
      <w:pPr>
        <w:pStyle w:val="a6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Cs w:val="28"/>
        </w:rPr>
      </w:pPr>
      <w:r w:rsidRPr="00F87581">
        <w:rPr>
          <w:szCs w:val="28"/>
        </w:rPr>
        <w:t xml:space="preserve">Одержувачам, які отримували грошову допомогу у </w:t>
      </w:r>
      <w:r w:rsidR="003B38B6" w:rsidRPr="00F87581">
        <w:rPr>
          <w:szCs w:val="28"/>
        </w:rPr>
        <w:t>поточному</w:t>
      </w:r>
      <w:r w:rsidRPr="00F87581">
        <w:rPr>
          <w:szCs w:val="28"/>
        </w:rPr>
        <w:t xml:space="preserve"> році, нарахування </w:t>
      </w:r>
      <w:r w:rsidR="003B38B6" w:rsidRPr="00F87581">
        <w:rPr>
          <w:szCs w:val="28"/>
        </w:rPr>
        <w:t>грошової</w:t>
      </w:r>
      <w:r w:rsidRPr="00F87581">
        <w:rPr>
          <w:szCs w:val="28"/>
        </w:rPr>
        <w:t xml:space="preserve"> допомоги у наступних роках здійснюється автоматично</w:t>
      </w:r>
      <w:r w:rsidRPr="0005323E">
        <w:rPr>
          <w:szCs w:val="28"/>
        </w:rPr>
        <w:t xml:space="preserve"> (за умови відсутності змін, які ведуть до припинення надання такої допомоги).</w:t>
      </w:r>
    </w:p>
    <w:p w14:paraId="586ED89F" w14:textId="77777777" w:rsidR="00472CD5" w:rsidRPr="0005323E" w:rsidRDefault="00472CD5" w:rsidP="003B38B6">
      <w:pPr>
        <w:pStyle w:val="a6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Cs w:val="28"/>
        </w:rPr>
      </w:pPr>
      <w:r w:rsidRPr="0005323E">
        <w:rPr>
          <w:szCs w:val="28"/>
        </w:rPr>
        <w:t>У разі коли до заяви про призначення грошової допомоги додано не всі необхідні документи передбачені п</w:t>
      </w:r>
      <w:r w:rsidR="00155357" w:rsidRPr="0005323E">
        <w:rPr>
          <w:szCs w:val="28"/>
        </w:rPr>
        <w:t>унктом</w:t>
      </w:r>
      <w:r w:rsidRPr="0005323E">
        <w:rPr>
          <w:szCs w:val="28"/>
        </w:rPr>
        <w:t xml:space="preserve"> 1</w:t>
      </w:r>
      <w:r w:rsidR="00A42BDE" w:rsidRPr="0005323E">
        <w:rPr>
          <w:szCs w:val="28"/>
        </w:rPr>
        <w:t>0</w:t>
      </w:r>
      <w:r w:rsidR="00155357" w:rsidRPr="0005323E">
        <w:rPr>
          <w:szCs w:val="28"/>
        </w:rPr>
        <w:t xml:space="preserve"> або </w:t>
      </w:r>
      <w:r w:rsidR="0014422C" w:rsidRPr="0005323E">
        <w:rPr>
          <w:szCs w:val="28"/>
        </w:rPr>
        <w:t>1</w:t>
      </w:r>
      <w:r w:rsidR="00A42BDE" w:rsidRPr="0005323E">
        <w:rPr>
          <w:szCs w:val="28"/>
        </w:rPr>
        <w:t>1</w:t>
      </w:r>
      <w:r w:rsidRPr="0005323E">
        <w:rPr>
          <w:szCs w:val="28"/>
        </w:rPr>
        <w:t xml:space="preserve"> цього Порядку, заявнику повідомляється, які документи необхідно додати та встановлюється строк достатній для подання решти документів.</w:t>
      </w:r>
    </w:p>
    <w:p w14:paraId="2F794107" w14:textId="77777777" w:rsidR="00472CD5" w:rsidRPr="0005323E" w:rsidRDefault="00472CD5" w:rsidP="00F25192">
      <w:pPr>
        <w:pStyle w:val="a6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Cs w:val="28"/>
        </w:rPr>
      </w:pPr>
      <w:r w:rsidRPr="0005323E">
        <w:rPr>
          <w:szCs w:val="28"/>
        </w:rPr>
        <w:t xml:space="preserve">Управління </w:t>
      </w:r>
      <w:bookmarkStart w:id="3" w:name="_Hlk168328677"/>
      <w:r w:rsidR="00B4119F" w:rsidRPr="0005323E">
        <w:rPr>
          <w:szCs w:val="28"/>
        </w:rPr>
        <w:t>ветеранської політики</w:t>
      </w:r>
      <w:r w:rsidRPr="0005323E">
        <w:rPr>
          <w:szCs w:val="28"/>
        </w:rPr>
        <w:t xml:space="preserve"> </w:t>
      </w:r>
      <w:bookmarkEnd w:id="3"/>
      <w:r w:rsidRPr="0005323E">
        <w:rPr>
          <w:szCs w:val="28"/>
        </w:rPr>
        <w:t>на підставі заяви та прийнятих документів:</w:t>
      </w:r>
    </w:p>
    <w:p w14:paraId="59C06748" w14:textId="77777777" w:rsidR="0014422C" w:rsidRPr="0005323E" w:rsidRDefault="004572B4" w:rsidP="00155357">
      <w:pPr>
        <w:tabs>
          <w:tab w:val="left" w:pos="993"/>
        </w:tabs>
        <w:spacing w:after="60"/>
        <w:ind w:firstLine="567"/>
        <w:jc w:val="both"/>
        <w:rPr>
          <w:rFonts w:eastAsia="Calibri"/>
          <w:sz w:val="28"/>
          <w:szCs w:val="28"/>
          <w:lang w:val="uk-UA"/>
        </w:rPr>
      </w:pPr>
      <w:r w:rsidRPr="0005323E">
        <w:rPr>
          <w:rFonts w:eastAsia="Calibri"/>
          <w:sz w:val="28"/>
          <w:szCs w:val="28"/>
          <w:lang w:val="uk-UA"/>
        </w:rPr>
        <w:t>1</w:t>
      </w:r>
      <w:r w:rsidR="00A415ED" w:rsidRPr="0005323E">
        <w:rPr>
          <w:rFonts w:eastAsia="Calibri"/>
          <w:sz w:val="28"/>
          <w:szCs w:val="28"/>
          <w:lang w:val="uk-UA"/>
        </w:rPr>
        <w:t>5</w:t>
      </w:r>
      <w:r w:rsidRPr="0005323E">
        <w:rPr>
          <w:rFonts w:eastAsia="Calibri"/>
          <w:sz w:val="28"/>
          <w:szCs w:val="28"/>
          <w:lang w:val="uk-UA"/>
        </w:rPr>
        <w:t xml:space="preserve">.1 </w:t>
      </w:r>
      <w:r w:rsidR="0014422C" w:rsidRPr="0005323E">
        <w:rPr>
          <w:rFonts w:eastAsia="Calibri"/>
          <w:sz w:val="28"/>
          <w:szCs w:val="28"/>
          <w:lang w:val="uk-UA"/>
        </w:rPr>
        <w:t>перевіря</w:t>
      </w:r>
      <w:r w:rsidR="005C0B34" w:rsidRPr="0005323E">
        <w:rPr>
          <w:rFonts w:eastAsia="Calibri"/>
          <w:sz w:val="28"/>
          <w:szCs w:val="28"/>
          <w:lang w:val="uk-UA"/>
        </w:rPr>
        <w:t>є</w:t>
      </w:r>
      <w:r w:rsidR="0014422C" w:rsidRPr="0005323E">
        <w:rPr>
          <w:rFonts w:eastAsia="Calibri"/>
          <w:sz w:val="28"/>
          <w:szCs w:val="28"/>
          <w:lang w:val="uk-UA"/>
        </w:rPr>
        <w:t xml:space="preserve"> правильність оформлення </w:t>
      </w:r>
      <w:r w:rsidR="006852D4" w:rsidRPr="0005323E">
        <w:rPr>
          <w:rFonts w:eastAsia="Calibri"/>
          <w:sz w:val="28"/>
          <w:szCs w:val="28"/>
          <w:lang w:val="uk-UA"/>
        </w:rPr>
        <w:t xml:space="preserve">Єдиної </w:t>
      </w:r>
      <w:r w:rsidR="0014422C" w:rsidRPr="0005323E">
        <w:rPr>
          <w:rFonts w:eastAsia="Calibri"/>
          <w:sz w:val="28"/>
          <w:szCs w:val="28"/>
          <w:lang w:val="uk-UA"/>
        </w:rPr>
        <w:t xml:space="preserve">заяви, відповідність викладених у ній відомостей про заявника паспорту та іншим пред’явленим документам та завіряють </w:t>
      </w:r>
      <w:r w:rsidR="00644BB7" w:rsidRPr="0005323E">
        <w:rPr>
          <w:rFonts w:eastAsia="Calibri"/>
          <w:sz w:val="28"/>
          <w:szCs w:val="28"/>
          <w:lang w:val="uk-UA"/>
        </w:rPr>
        <w:t>копії наданих документів;</w:t>
      </w:r>
    </w:p>
    <w:p w14:paraId="454728C5" w14:textId="77777777" w:rsidR="00472CD5" w:rsidRPr="0005323E" w:rsidRDefault="00472CD5" w:rsidP="00155357">
      <w:pPr>
        <w:tabs>
          <w:tab w:val="left" w:pos="993"/>
        </w:tabs>
        <w:spacing w:after="60"/>
        <w:ind w:firstLine="567"/>
        <w:jc w:val="both"/>
        <w:rPr>
          <w:rFonts w:eastAsia="Calibri"/>
          <w:b/>
          <w:bCs/>
          <w:strike/>
          <w:sz w:val="28"/>
          <w:szCs w:val="28"/>
          <w:lang w:val="uk-UA"/>
        </w:rPr>
      </w:pPr>
      <w:r w:rsidRPr="0005323E">
        <w:rPr>
          <w:rFonts w:eastAsia="Calibri"/>
          <w:sz w:val="28"/>
          <w:szCs w:val="28"/>
          <w:lang w:val="uk-UA"/>
        </w:rPr>
        <w:t>1</w:t>
      </w:r>
      <w:r w:rsidR="00A415ED" w:rsidRPr="0005323E">
        <w:rPr>
          <w:rFonts w:eastAsia="Calibri"/>
          <w:sz w:val="28"/>
          <w:szCs w:val="28"/>
          <w:lang w:val="uk-UA"/>
        </w:rPr>
        <w:t>5</w:t>
      </w:r>
      <w:r w:rsidRPr="0005323E">
        <w:rPr>
          <w:rFonts w:eastAsia="Calibri"/>
          <w:sz w:val="28"/>
          <w:szCs w:val="28"/>
          <w:lang w:val="uk-UA"/>
        </w:rPr>
        <w:t>.</w:t>
      </w:r>
      <w:r w:rsidR="004572B4" w:rsidRPr="0005323E">
        <w:rPr>
          <w:rFonts w:eastAsia="Calibri"/>
          <w:sz w:val="28"/>
          <w:szCs w:val="28"/>
          <w:lang w:val="uk-UA"/>
        </w:rPr>
        <w:t>2</w:t>
      </w:r>
      <w:r w:rsidRPr="0005323E">
        <w:rPr>
          <w:rFonts w:eastAsia="Calibri"/>
          <w:sz w:val="28"/>
          <w:szCs w:val="28"/>
          <w:lang w:val="uk-UA"/>
        </w:rPr>
        <w:t>. прийма</w:t>
      </w:r>
      <w:r w:rsidR="005C0B34" w:rsidRPr="0005323E">
        <w:rPr>
          <w:rFonts w:eastAsia="Calibri"/>
          <w:sz w:val="28"/>
          <w:szCs w:val="28"/>
          <w:lang w:val="uk-UA"/>
        </w:rPr>
        <w:t>є</w:t>
      </w:r>
      <w:r w:rsidRPr="0005323E">
        <w:rPr>
          <w:rFonts w:eastAsia="Calibri"/>
          <w:sz w:val="28"/>
          <w:szCs w:val="28"/>
          <w:lang w:val="uk-UA"/>
        </w:rPr>
        <w:t xml:space="preserve"> рішення про надання або відмову в наданні </w:t>
      </w:r>
      <w:r w:rsidRPr="0005323E">
        <w:rPr>
          <w:rFonts w:eastAsia="Calibri"/>
          <w:bCs/>
          <w:sz w:val="28"/>
          <w:szCs w:val="28"/>
          <w:lang w:val="uk-UA" w:eastAsia="en-US"/>
        </w:rPr>
        <w:t>грошової допомоги</w:t>
      </w:r>
      <w:r w:rsidR="00644BB7" w:rsidRPr="0005323E">
        <w:rPr>
          <w:rFonts w:eastAsia="Calibri"/>
          <w:bCs/>
          <w:sz w:val="28"/>
          <w:szCs w:val="28"/>
          <w:lang w:val="uk-UA" w:eastAsia="en-US"/>
        </w:rPr>
        <w:t>;</w:t>
      </w:r>
    </w:p>
    <w:p w14:paraId="55F3F1D2" w14:textId="77777777" w:rsidR="00472CD5" w:rsidRPr="0005323E" w:rsidRDefault="00472CD5" w:rsidP="00155357">
      <w:pPr>
        <w:tabs>
          <w:tab w:val="left" w:pos="993"/>
        </w:tabs>
        <w:spacing w:after="60"/>
        <w:ind w:firstLine="567"/>
        <w:jc w:val="both"/>
        <w:rPr>
          <w:rFonts w:eastAsia="Calibri"/>
          <w:sz w:val="28"/>
          <w:szCs w:val="28"/>
          <w:lang w:val="uk-UA"/>
        </w:rPr>
      </w:pPr>
      <w:r w:rsidRPr="0005323E">
        <w:rPr>
          <w:rFonts w:eastAsia="Calibri"/>
          <w:sz w:val="28"/>
          <w:szCs w:val="28"/>
          <w:lang w:val="uk-UA"/>
        </w:rPr>
        <w:t>1</w:t>
      </w:r>
      <w:r w:rsidR="00A415ED" w:rsidRPr="0005323E">
        <w:rPr>
          <w:rFonts w:eastAsia="Calibri"/>
          <w:sz w:val="28"/>
          <w:szCs w:val="28"/>
          <w:lang w:val="uk-UA"/>
        </w:rPr>
        <w:t>5</w:t>
      </w:r>
      <w:r w:rsidRPr="0005323E">
        <w:rPr>
          <w:rFonts w:eastAsia="Calibri"/>
          <w:sz w:val="28"/>
          <w:szCs w:val="28"/>
          <w:lang w:val="uk-UA"/>
        </w:rPr>
        <w:t>.</w:t>
      </w:r>
      <w:r w:rsidR="004572B4" w:rsidRPr="0005323E">
        <w:rPr>
          <w:rFonts w:eastAsia="Calibri"/>
          <w:sz w:val="28"/>
          <w:szCs w:val="28"/>
          <w:lang w:val="uk-UA"/>
        </w:rPr>
        <w:t>3</w:t>
      </w:r>
      <w:r w:rsidRPr="0005323E">
        <w:rPr>
          <w:rFonts w:eastAsia="Calibri"/>
          <w:sz w:val="28"/>
          <w:szCs w:val="28"/>
          <w:lang w:val="uk-UA"/>
        </w:rPr>
        <w:t>. форму</w:t>
      </w:r>
      <w:r w:rsidR="005C0B34" w:rsidRPr="0005323E">
        <w:rPr>
          <w:rFonts w:eastAsia="Calibri"/>
          <w:sz w:val="28"/>
          <w:szCs w:val="28"/>
          <w:lang w:val="uk-UA"/>
        </w:rPr>
        <w:t>є</w:t>
      </w:r>
      <w:r w:rsidRPr="0005323E">
        <w:rPr>
          <w:rFonts w:eastAsia="Calibri"/>
          <w:sz w:val="28"/>
          <w:szCs w:val="28"/>
          <w:lang w:val="uk-UA"/>
        </w:rPr>
        <w:t xml:space="preserve"> виплатні відомості та переда</w:t>
      </w:r>
      <w:r w:rsidR="005C0B34" w:rsidRPr="0005323E">
        <w:rPr>
          <w:rFonts w:eastAsia="Calibri"/>
          <w:sz w:val="28"/>
          <w:szCs w:val="28"/>
          <w:lang w:val="uk-UA"/>
        </w:rPr>
        <w:t>є</w:t>
      </w:r>
      <w:r w:rsidRPr="0005323E">
        <w:rPr>
          <w:rFonts w:eastAsia="Calibri"/>
          <w:sz w:val="28"/>
          <w:szCs w:val="28"/>
          <w:lang w:val="uk-UA"/>
        </w:rPr>
        <w:t xml:space="preserve"> їх до відділу виплат департаменту соціальної політики міської ради</w:t>
      </w:r>
      <w:r w:rsidR="00644BB7" w:rsidRPr="0005323E">
        <w:rPr>
          <w:rFonts w:eastAsia="Calibri"/>
          <w:sz w:val="28"/>
          <w:szCs w:val="28"/>
          <w:lang w:val="uk-UA"/>
        </w:rPr>
        <w:t>;</w:t>
      </w:r>
    </w:p>
    <w:p w14:paraId="0A90E07B" w14:textId="77777777" w:rsidR="00472CD5" w:rsidRPr="0005323E" w:rsidRDefault="00472CD5" w:rsidP="00CA7063">
      <w:pPr>
        <w:tabs>
          <w:tab w:val="left" w:pos="993"/>
        </w:tabs>
        <w:suppressAutoHyphens/>
        <w:autoSpaceDN w:val="0"/>
        <w:spacing w:after="60"/>
        <w:ind w:firstLine="567"/>
        <w:jc w:val="both"/>
        <w:textAlignment w:val="baseline"/>
        <w:rPr>
          <w:rFonts w:eastAsia="Calibri"/>
          <w:sz w:val="28"/>
          <w:szCs w:val="28"/>
          <w:lang w:val="uk-UA" w:eastAsia="en-US"/>
        </w:rPr>
      </w:pPr>
      <w:r w:rsidRPr="0005323E">
        <w:rPr>
          <w:rFonts w:eastAsia="Calibri"/>
          <w:sz w:val="28"/>
          <w:szCs w:val="28"/>
          <w:lang w:val="uk-UA" w:eastAsia="en-US"/>
        </w:rPr>
        <w:lastRenderedPageBreak/>
        <w:t>1</w:t>
      </w:r>
      <w:r w:rsidR="009333CB" w:rsidRPr="0005323E">
        <w:rPr>
          <w:rFonts w:eastAsia="Calibri"/>
          <w:sz w:val="28"/>
          <w:szCs w:val="28"/>
          <w:lang w:val="uk-UA" w:eastAsia="en-US"/>
        </w:rPr>
        <w:t>5</w:t>
      </w:r>
      <w:r w:rsidRPr="0005323E">
        <w:rPr>
          <w:rFonts w:eastAsia="Calibri"/>
          <w:sz w:val="28"/>
          <w:szCs w:val="28"/>
          <w:lang w:val="uk-UA" w:eastAsia="en-US"/>
        </w:rPr>
        <w:t>.</w:t>
      </w:r>
      <w:r w:rsidR="004572B4" w:rsidRPr="0005323E">
        <w:rPr>
          <w:rFonts w:eastAsia="Calibri"/>
          <w:sz w:val="28"/>
          <w:szCs w:val="28"/>
          <w:lang w:val="uk-UA" w:eastAsia="en-US"/>
        </w:rPr>
        <w:t>4</w:t>
      </w:r>
      <w:r w:rsidRPr="0005323E">
        <w:rPr>
          <w:rFonts w:eastAsia="Calibri"/>
          <w:sz w:val="28"/>
          <w:szCs w:val="28"/>
          <w:lang w:val="uk-UA" w:eastAsia="en-US"/>
        </w:rPr>
        <w:t xml:space="preserve">. </w:t>
      </w:r>
      <w:r w:rsidR="005C0B34" w:rsidRPr="0005323E">
        <w:rPr>
          <w:rFonts w:eastAsia="Calibri"/>
          <w:sz w:val="28"/>
          <w:szCs w:val="28"/>
          <w:lang w:val="uk-UA"/>
        </w:rPr>
        <w:t xml:space="preserve">заслуховує заявника або його представника на засіданні робочої групи щодо можливого заслуховування заявника (далі – Робоча група), яка діє при управлінні ветеранської політики, </w:t>
      </w:r>
      <w:r w:rsidRPr="0005323E">
        <w:rPr>
          <w:rFonts w:eastAsia="Calibri"/>
          <w:sz w:val="28"/>
          <w:szCs w:val="28"/>
          <w:lang w:val="uk-UA" w:eastAsia="en-US"/>
        </w:rPr>
        <w:t>до прийняття рішення по заяві, якщо таке рішення може негативно вплинути на право заявника. Заслуховування заявника або його представника відбувається за бажанням заявника.</w:t>
      </w:r>
    </w:p>
    <w:p w14:paraId="73008454" w14:textId="77777777" w:rsidR="00472CD5" w:rsidRPr="0005323E" w:rsidRDefault="00472CD5" w:rsidP="00CA7063">
      <w:pPr>
        <w:suppressAutoHyphens/>
        <w:autoSpaceDN w:val="0"/>
        <w:spacing w:after="60"/>
        <w:ind w:firstLine="708"/>
        <w:jc w:val="both"/>
        <w:textAlignment w:val="baseline"/>
        <w:rPr>
          <w:rFonts w:eastAsia="Calibri"/>
          <w:sz w:val="28"/>
          <w:szCs w:val="28"/>
          <w:lang w:val="uk-UA" w:eastAsia="en-US"/>
        </w:rPr>
      </w:pPr>
      <w:r w:rsidRPr="0005323E">
        <w:rPr>
          <w:rFonts w:eastAsia="Calibri"/>
          <w:sz w:val="28"/>
          <w:szCs w:val="28"/>
          <w:lang w:val="uk-UA" w:eastAsia="en-US"/>
        </w:rPr>
        <w:t xml:space="preserve">Запрошення щодо можливості бути заслуханим Робочою групою направляється заявнику </w:t>
      </w:r>
      <w:r w:rsidR="005C0B34" w:rsidRPr="0005323E">
        <w:rPr>
          <w:rFonts w:eastAsia="Calibri"/>
          <w:sz w:val="28"/>
          <w:szCs w:val="28"/>
          <w:lang w:val="uk-UA"/>
        </w:rPr>
        <w:t xml:space="preserve">управлінням ветеранської політики </w:t>
      </w:r>
      <w:r w:rsidRPr="0005323E">
        <w:rPr>
          <w:rFonts w:eastAsia="Calibri"/>
          <w:sz w:val="28"/>
          <w:szCs w:val="28"/>
          <w:lang w:val="uk-UA" w:eastAsia="en-US"/>
        </w:rPr>
        <w:t>в довільній формі, або повідомляється засобами телефонного зв’язку, про що складається відповідний акт.</w:t>
      </w:r>
    </w:p>
    <w:p w14:paraId="75E18CD0" w14:textId="77777777" w:rsidR="00472CD5" w:rsidRPr="0005323E" w:rsidRDefault="00472CD5" w:rsidP="00CA7063">
      <w:pPr>
        <w:suppressAutoHyphens/>
        <w:autoSpaceDN w:val="0"/>
        <w:spacing w:after="60"/>
        <w:ind w:firstLine="708"/>
        <w:jc w:val="both"/>
        <w:textAlignment w:val="baseline"/>
        <w:rPr>
          <w:rFonts w:eastAsia="Calibri"/>
          <w:sz w:val="28"/>
          <w:szCs w:val="28"/>
          <w:lang w:val="uk-UA" w:eastAsia="en-US"/>
        </w:rPr>
      </w:pPr>
      <w:r w:rsidRPr="0005323E">
        <w:rPr>
          <w:rFonts w:eastAsia="Calibri"/>
          <w:sz w:val="28"/>
          <w:szCs w:val="28"/>
          <w:lang w:val="uk-UA" w:eastAsia="en-US"/>
        </w:rPr>
        <w:t>Право заявника бути заслуханим без його участі може бути реалізовано шляхом подання ним або його представником до Робочої групи своїх пояснень та/або заперечень у письмовій формі.</w:t>
      </w:r>
    </w:p>
    <w:p w14:paraId="68E402F8" w14:textId="77777777" w:rsidR="00472CD5" w:rsidRPr="0005323E" w:rsidRDefault="00472CD5" w:rsidP="00CA7063">
      <w:pPr>
        <w:spacing w:after="60"/>
        <w:ind w:right="6" w:firstLine="708"/>
        <w:jc w:val="both"/>
        <w:rPr>
          <w:sz w:val="28"/>
          <w:szCs w:val="28"/>
          <w:lang w:val="uk-UA" w:eastAsia="uk-UA"/>
        </w:rPr>
      </w:pPr>
      <w:r w:rsidRPr="0005323E">
        <w:rPr>
          <w:sz w:val="28"/>
          <w:szCs w:val="28"/>
          <w:lang w:val="uk-UA" w:eastAsia="uk-UA"/>
        </w:rPr>
        <w:t xml:space="preserve">Рішення про відмову в наданні грошової допомоги складається із вступної, мотивувальної, резолютивної та заключної частин відповідно до Закону України «Про адміністративну процедуру» та </w:t>
      </w:r>
      <w:r w:rsidRPr="0005323E">
        <w:rPr>
          <w:rFonts w:eastAsia="Calibri"/>
          <w:sz w:val="28"/>
          <w:szCs w:val="28"/>
          <w:lang w:val="uk-UA" w:eastAsia="uk-UA"/>
        </w:rPr>
        <w:t xml:space="preserve">доводиться до відома заявника не пізніше </w:t>
      </w:r>
      <w:hyperlink r:id="rId14" w:anchor="w1_8" w:history="1">
        <w:r w:rsidRPr="0005323E">
          <w:rPr>
            <w:rFonts w:eastAsia="Calibri"/>
            <w:sz w:val="28"/>
            <w:szCs w:val="28"/>
            <w:lang w:val="uk-UA" w:eastAsia="uk-UA"/>
          </w:rPr>
          <w:t>трьох</w:t>
        </w:r>
      </w:hyperlink>
      <w:r w:rsidRPr="0005323E">
        <w:rPr>
          <w:rFonts w:eastAsia="Calibri"/>
          <w:sz w:val="28"/>
          <w:szCs w:val="28"/>
          <w:lang w:val="uk-UA" w:eastAsia="uk-UA"/>
        </w:rPr>
        <w:t xml:space="preserve"> робочих днів з дня його прийняття, шляхом вручення (вручається особисто) або </w:t>
      </w:r>
      <w:r w:rsidRPr="0005323E">
        <w:rPr>
          <w:rFonts w:eastAsia="Calibri"/>
          <w:sz w:val="28"/>
          <w:szCs w:val="28"/>
          <w:lang w:val="uk-UA" w:eastAsia="en-US"/>
        </w:rPr>
        <w:t xml:space="preserve">надсилання його поштою (рекомендованим листом з повідомленням про вручення). </w:t>
      </w:r>
    </w:p>
    <w:p w14:paraId="0E52C43B" w14:textId="77777777" w:rsidR="008D3529" w:rsidRPr="0005323E" w:rsidRDefault="005C0B34" w:rsidP="003B38B6">
      <w:pPr>
        <w:spacing w:after="120"/>
        <w:ind w:right="6" w:firstLine="708"/>
        <w:jc w:val="both"/>
        <w:rPr>
          <w:sz w:val="28"/>
          <w:szCs w:val="28"/>
          <w:lang w:val="uk-UA" w:eastAsia="uk-UA"/>
        </w:rPr>
      </w:pPr>
      <w:r w:rsidRPr="0005323E">
        <w:rPr>
          <w:sz w:val="28"/>
          <w:szCs w:val="28"/>
          <w:lang w:val="uk-UA" w:eastAsia="uk-UA"/>
        </w:rPr>
        <w:t xml:space="preserve">Рішення </w:t>
      </w:r>
      <w:r w:rsidRPr="0005323E">
        <w:rPr>
          <w:rFonts w:eastAsia="Calibri"/>
          <w:sz w:val="28"/>
          <w:szCs w:val="28"/>
          <w:lang w:val="uk-UA"/>
        </w:rPr>
        <w:t xml:space="preserve">управління ветеранської політики </w:t>
      </w:r>
      <w:r w:rsidR="00472CD5" w:rsidRPr="0005323E">
        <w:rPr>
          <w:sz w:val="28"/>
          <w:szCs w:val="28"/>
          <w:lang w:val="uk-UA" w:eastAsia="uk-UA"/>
        </w:rPr>
        <w:t>про відмову в наданні</w:t>
      </w:r>
      <w:r w:rsidR="00472CD5" w:rsidRPr="0005323E">
        <w:rPr>
          <w:rFonts w:eastAsia="Calibri"/>
          <w:sz w:val="28"/>
          <w:szCs w:val="28"/>
          <w:lang w:val="uk-UA" w:eastAsia="en-US"/>
        </w:rPr>
        <w:t xml:space="preserve"> грошової допомоги </w:t>
      </w:r>
      <w:r w:rsidR="00472CD5" w:rsidRPr="0005323E">
        <w:rPr>
          <w:sz w:val="28"/>
          <w:szCs w:val="28"/>
          <w:lang w:val="uk-UA" w:eastAsia="uk-UA"/>
        </w:rPr>
        <w:t>може бути оскаржене заявником у відповідності до норм чинного законодавства.</w:t>
      </w:r>
    </w:p>
    <w:p w14:paraId="183EC0A3" w14:textId="77777777" w:rsidR="004572B4" w:rsidRPr="0005323E" w:rsidRDefault="003B4586" w:rsidP="009333CB">
      <w:pPr>
        <w:pStyle w:val="a6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Cs w:val="28"/>
        </w:rPr>
      </w:pPr>
      <w:r w:rsidRPr="0005323E">
        <w:rPr>
          <w:szCs w:val="28"/>
        </w:rPr>
        <w:t xml:space="preserve"> </w:t>
      </w:r>
      <w:r w:rsidR="004572B4" w:rsidRPr="0005323E">
        <w:rPr>
          <w:szCs w:val="28"/>
        </w:rPr>
        <w:t>Рішення про відмову у надані грошової допомоги приймається у таких випадках:</w:t>
      </w:r>
    </w:p>
    <w:p w14:paraId="3A70DF58" w14:textId="77777777" w:rsidR="004572B4" w:rsidRPr="0005323E" w:rsidRDefault="004572B4" w:rsidP="00155357">
      <w:pPr>
        <w:numPr>
          <w:ilvl w:val="0"/>
          <w:numId w:val="7"/>
        </w:numPr>
        <w:tabs>
          <w:tab w:val="left" w:pos="851"/>
        </w:tabs>
        <w:suppressAutoHyphens/>
        <w:autoSpaceDN w:val="0"/>
        <w:spacing w:after="60"/>
        <w:ind w:left="0" w:firstLine="567"/>
        <w:jc w:val="both"/>
        <w:textAlignment w:val="baseline"/>
        <w:rPr>
          <w:rFonts w:eastAsia="Calibri"/>
          <w:sz w:val="28"/>
          <w:szCs w:val="28"/>
          <w:lang w:val="uk-UA" w:eastAsia="en-US"/>
        </w:rPr>
      </w:pPr>
      <w:r w:rsidRPr="0005323E">
        <w:rPr>
          <w:rFonts w:eastAsia="Calibri"/>
          <w:sz w:val="28"/>
          <w:szCs w:val="28"/>
          <w:lang w:val="uk-UA" w:eastAsia="en-US"/>
        </w:rPr>
        <w:t>заявник не надав згоду на обробку персональних даних;</w:t>
      </w:r>
    </w:p>
    <w:p w14:paraId="1734FA4E" w14:textId="77777777" w:rsidR="004572B4" w:rsidRPr="0005323E" w:rsidRDefault="004572B4" w:rsidP="00155357">
      <w:pPr>
        <w:numPr>
          <w:ilvl w:val="0"/>
          <w:numId w:val="7"/>
        </w:numPr>
        <w:tabs>
          <w:tab w:val="left" w:pos="851"/>
        </w:tabs>
        <w:suppressAutoHyphens/>
        <w:autoSpaceDN w:val="0"/>
        <w:spacing w:after="60"/>
        <w:ind w:left="0" w:firstLine="567"/>
        <w:jc w:val="both"/>
        <w:textAlignment w:val="baseline"/>
        <w:rPr>
          <w:rFonts w:eastAsia="Calibri"/>
          <w:sz w:val="28"/>
          <w:szCs w:val="28"/>
          <w:lang w:val="uk-UA" w:eastAsia="en-US"/>
        </w:rPr>
      </w:pPr>
      <w:r w:rsidRPr="0005323E">
        <w:rPr>
          <w:rFonts w:eastAsia="Calibri"/>
          <w:sz w:val="28"/>
          <w:szCs w:val="28"/>
          <w:lang w:val="uk-UA" w:eastAsia="en-US"/>
        </w:rPr>
        <w:t xml:space="preserve">заявник не є </w:t>
      </w:r>
      <w:r w:rsidR="005C0B34" w:rsidRPr="0005323E">
        <w:rPr>
          <w:rFonts w:eastAsia="Calibri"/>
          <w:sz w:val="28"/>
          <w:szCs w:val="28"/>
          <w:lang w:val="uk-UA" w:eastAsia="en-US"/>
        </w:rPr>
        <w:t>жителем</w:t>
      </w:r>
      <w:r w:rsidRPr="0005323E">
        <w:rPr>
          <w:rFonts w:eastAsia="Calibri"/>
          <w:sz w:val="28"/>
          <w:szCs w:val="28"/>
          <w:lang w:val="uk-UA" w:eastAsia="en-US"/>
        </w:rPr>
        <w:t xml:space="preserve"> Вінницької міської територіальної громади;</w:t>
      </w:r>
    </w:p>
    <w:p w14:paraId="667332D0" w14:textId="77777777" w:rsidR="004572B4" w:rsidRPr="0005323E" w:rsidRDefault="004572B4" w:rsidP="009333CB">
      <w:pPr>
        <w:numPr>
          <w:ilvl w:val="0"/>
          <w:numId w:val="7"/>
        </w:numPr>
        <w:tabs>
          <w:tab w:val="left" w:pos="851"/>
        </w:tabs>
        <w:suppressAutoHyphens/>
        <w:autoSpaceDN w:val="0"/>
        <w:spacing w:after="120"/>
        <w:ind w:left="0" w:firstLine="567"/>
        <w:jc w:val="both"/>
        <w:textAlignment w:val="baseline"/>
        <w:rPr>
          <w:rFonts w:eastAsia="Calibri"/>
          <w:sz w:val="28"/>
          <w:szCs w:val="28"/>
          <w:lang w:val="uk-UA" w:eastAsia="en-US"/>
        </w:rPr>
      </w:pPr>
      <w:r w:rsidRPr="0005323E">
        <w:rPr>
          <w:rFonts w:eastAsia="Calibri"/>
          <w:sz w:val="28"/>
          <w:szCs w:val="28"/>
          <w:lang w:val="uk-UA" w:eastAsia="en-US"/>
        </w:rPr>
        <w:t>заявник н</w:t>
      </w:r>
      <w:r w:rsidR="002C11F3" w:rsidRPr="0005323E">
        <w:rPr>
          <w:rFonts w:eastAsia="Calibri"/>
          <w:sz w:val="28"/>
          <w:szCs w:val="28"/>
          <w:lang w:val="uk-UA" w:eastAsia="en-US"/>
        </w:rPr>
        <w:t>адав не повний пакет документів.</w:t>
      </w:r>
    </w:p>
    <w:p w14:paraId="6C714368" w14:textId="77777777" w:rsidR="00472CD5" w:rsidRPr="0005323E" w:rsidRDefault="00423AE2" w:rsidP="002C11F3">
      <w:pPr>
        <w:pStyle w:val="a6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Cs w:val="28"/>
        </w:rPr>
      </w:pPr>
      <w:r w:rsidRPr="0005323E">
        <w:rPr>
          <w:szCs w:val="28"/>
        </w:rPr>
        <w:t xml:space="preserve">У разі змін в особистих даних, </w:t>
      </w:r>
      <w:r w:rsidR="00102F48" w:rsidRPr="0005323E">
        <w:rPr>
          <w:szCs w:val="28"/>
        </w:rPr>
        <w:t xml:space="preserve">втрати статусу, </w:t>
      </w:r>
      <w:r w:rsidRPr="0005323E">
        <w:rPr>
          <w:szCs w:val="28"/>
        </w:rPr>
        <w:t>зміни адреси</w:t>
      </w:r>
      <w:r w:rsidR="00C026C3" w:rsidRPr="0005323E">
        <w:rPr>
          <w:szCs w:val="28"/>
        </w:rPr>
        <w:t xml:space="preserve"> проживання</w:t>
      </w:r>
      <w:r w:rsidRPr="0005323E">
        <w:rPr>
          <w:szCs w:val="28"/>
        </w:rPr>
        <w:t xml:space="preserve"> або відчуження домогосподарства, на яке виплачується грошова допомога на оплату житлово-комунальних послуг, заявник має повідомити </w:t>
      </w:r>
      <w:r w:rsidR="002C11F3" w:rsidRPr="0005323E">
        <w:rPr>
          <w:szCs w:val="28"/>
        </w:rPr>
        <w:t>д</w:t>
      </w:r>
      <w:r w:rsidRPr="0005323E">
        <w:rPr>
          <w:szCs w:val="28"/>
        </w:rPr>
        <w:t>епартамент соціальної політики міської ради</w:t>
      </w:r>
      <w:r w:rsidR="00C026C3" w:rsidRPr="0005323E">
        <w:rPr>
          <w:szCs w:val="28"/>
        </w:rPr>
        <w:t xml:space="preserve"> в </w:t>
      </w:r>
      <w:r w:rsidR="00014CD8" w:rsidRPr="0005323E">
        <w:rPr>
          <w:szCs w:val="28"/>
        </w:rPr>
        <w:t>5</w:t>
      </w:r>
      <w:r w:rsidR="00C026C3" w:rsidRPr="0005323E">
        <w:rPr>
          <w:szCs w:val="28"/>
        </w:rPr>
        <w:t>-ти денний термін</w:t>
      </w:r>
      <w:r w:rsidRPr="0005323E">
        <w:rPr>
          <w:szCs w:val="28"/>
        </w:rPr>
        <w:t>.</w:t>
      </w:r>
    </w:p>
    <w:p w14:paraId="5033D18F" w14:textId="77777777" w:rsidR="00774775" w:rsidRPr="00F87581" w:rsidRDefault="009A4F1E" w:rsidP="002C11F3">
      <w:pPr>
        <w:pStyle w:val="a6"/>
        <w:numPr>
          <w:ilvl w:val="0"/>
          <w:numId w:val="10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Cs w:val="28"/>
        </w:rPr>
      </w:pPr>
      <w:r w:rsidRPr="0005323E">
        <w:rPr>
          <w:szCs w:val="28"/>
        </w:rPr>
        <w:t>В</w:t>
      </w:r>
      <w:r w:rsidR="00423AE2" w:rsidRPr="0005323E">
        <w:rPr>
          <w:szCs w:val="28"/>
        </w:rPr>
        <w:t xml:space="preserve">иплата грошової допомоги проводиться з місяця звернення за її призначенням, але не раніше місяця наступного за місяцем, в якому особам, вказаним </w:t>
      </w:r>
      <w:r w:rsidR="00423AE2" w:rsidRPr="00F87581">
        <w:rPr>
          <w:szCs w:val="28"/>
        </w:rPr>
        <w:t xml:space="preserve">в пункті </w:t>
      </w:r>
      <w:r w:rsidR="0006282E" w:rsidRPr="00F87581">
        <w:rPr>
          <w:szCs w:val="28"/>
        </w:rPr>
        <w:t>4</w:t>
      </w:r>
      <w:r w:rsidR="00423AE2" w:rsidRPr="00F87581">
        <w:rPr>
          <w:szCs w:val="28"/>
        </w:rPr>
        <w:t xml:space="preserve"> даного Порядку, встановлено статус </w:t>
      </w:r>
      <w:r w:rsidR="00605F7C" w:rsidRPr="00F87581">
        <w:rPr>
          <w:szCs w:val="28"/>
        </w:rPr>
        <w:t xml:space="preserve">члена сім’ї загиблого </w:t>
      </w:r>
      <w:r w:rsidR="00472CD5" w:rsidRPr="00F87581">
        <w:rPr>
          <w:szCs w:val="28"/>
        </w:rPr>
        <w:t xml:space="preserve">(померлого) </w:t>
      </w:r>
      <w:r w:rsidR="004C6605" w:rsidRPr="00F87581">
        <w:rPr>
          <w:szCs w:val="28"/>
        </w:rPr>
        <w:t xml:space="preserve">Захисника чи Захисниці України, </w:t>
      </w:r>
      <w:r w:rsidR="00D95BDE" w:rsidRPr="00F87581">
        <w:rPr>
          <w:szCs w:val="28"/>
        </w:rPr>
        <w:t>члена сім’ї загибло</w:t>
      </w:r>
      <w:r w:rsidR="004C6605" w:rsidRPr="00F87581">
        <w:rPr>
          <w:szCs w:val="28"/>
        </w:rPr>
        <w:t>ї</w:t>
      </w:r>
      <w:r w:rsidR="00472CD5" w:rsidRPr="00F87581">
        <w:rPr>
          <w:szCs w:val="28"/>
        </w:rPr>
        <w:t xml:space="preserve"> (померлої)</w:t>
      </w:r>
      <w:r w:rsidR="004C6605" w:rsidRPr="00F87581">
        <w:rPr>
          <w:szCs w:val="28"/>
        </w:rPr>
        <w:t xml:space="preserve"> особи</w:t>
      </w:r>
      <w:r w:rsidR="00D95BDE" w:rsidRPr="00F87581">
        <w:rPr>
          <w:szCs w:val="28"/>
        </w:rPr>
        <w:t>, як</w:t>
      </w:r>
      <w:r w:rsidR="004C6605" w:rsidRPr="00F87581">
        <w:rPr>
          <w:szCs w:val="28"/>
        </w:rPr>
        <w:t>а</w:t>
      </w:r>
      <w:r w:rsidR="00D95BDE" w:rsidRPr="00F87581">
        <w:rPr>
          <w:szCs w:val="28"/>
        </w:rPr>
        <w:t xml:space="preserve"> бра</w:t>
      </w:r>
      <w:r w:rsidR="004C6605" w:rsidRPr="00F87581">
        <w:rPr>
          <w:szCs w:val="28"/>
        </w:rPr>
        <w:t>ла</w:t>
      </w:r>
      <w:r w:rsidR="00D95BDE" w:rsidRPr="00F87581">
        <w:rPr>
          <w:szCs w:val="28"/>
        </w:rPr>
        <w:t xml:space="preserve"> </w:t>
      </w:r>
      <w:r w:rsidR="000E516A" w:rsidRPr="00F87581">
        <w:rPr>
          <w:szCs w:val="28"/>
        </w:rPr>
        <w:t xml:space="preserve">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</w:t>
      </w:r>
      <w:r w:rsidR="00AF0286" w:rsidRPr="00F87581">
        <w:rPr>
          <w:szCs w:val="28"/>
        </w:rPr>
        <w:t>р</w:t>
      </w:r>
      <w:r w:rsidR="000E516A" w:rsidRPr="00F87581">
        <w:rPr>
          <w:szCs w:val="28"/>
        </w:rPr>
        <w:t xml:space="preserve">осійської </w:t>
      </w:r>
      <w:r w:rsidR="00AF0286" w:rsidRPr="00F87581">
        <w:rPr>
          <w:szCs w:val="28"/>
        </w:rPr>
        <w:t>ф</w:t>
      </w:r>
      <w:r w:rsidR="000E516A" w:rsidRPr="00F87581">
        <w:rPr>
          <w:szCs w:val="28"/>
        </w:rPr>
        <w:t>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</w:t>
      </w:r>
      <w:r w:rsidR="00D95BDE" w:rsidRPr="00F87581">
        <w:rPr>
          <w:szCs w:val="28"/>
        </w:rPr>
        <w:t xml:space="preserve">, </w:t>
      </w:r>
      <w:r w:rsidR="00747A65" w:rsidRPr="00F87581">
        <w:rPr>
          <w:szCs w:val="28"/>
        </w:rPr>
        <w:t xml:space="preserve">члена </w:t>
      </w:r>
      <w:r w:rsidR="00747A65" w:rsidRPr="00F87581">
        <w:rPr>
          <w:szCs w:val="28"/>
          <w:shd w:val="clear" w:color="auto" w:fill="FFFFFF"/>
        </w:rPr>
        <w:t xml:space="preserve">сім’ї </w:t>
      </w:r>
      <w:r w:rsidR="00747A65" w:rsidRPr="00F87581">
        <w:rPr>
          <w:szCs w:val="28"/>
        </w:rPr>
        <w:t>загиблого Героя України, удостоєного (прижиттєво чи посмертно) ордена «Золота Зірка»</w:t>
      </w:r>
      <w:r w:rsidR="000E516A" w:rsidRPr="00F87581">
        <w:rPr>
          <w:szCs w:val="28"/>
        </w:rPr>
        <w:t>,</w:t>
      </w:r>
      <w:r w:rsidR="00D95BDE" w:rsidRPr="00F87581">
        <w:rPr>
          <w:szCs w:val="28"/>
        </w:rPr>
        <w:t xml:space="preserve"> або члена сім’ї загиблого учасника бойових дій в Афганістані в період з квітня 1978 року по грудень 1989 року.</w:t>
      </w:r>
    </w:p>
    <w:p w14:paraId="6EFB40A0" w14:textId="77777777" w:rsidR="00423AE2" w:rsidRPr="00F87581" w:rsidRDefault="00423AE2" w:rsidP="003B38B6">
      <w:pPr>
        <w:pStyle w:val="a6"/>
        <w:numPr>
          <w:ilvl w:val="0"/>
          <w:numId w:val="10"/>
        </w:numPr>
        <w:tabs>
          <w:tab w:val="left" w:pos="851"/>
        </w:tabs>
        <w:spacing w:after="120"/>
        <w:ind w:left="0" w:right="-2" w:firstLine="420"/>
        <w:contextualSpacing w:val="0"/>
        <w:jc w:val="both"/>
        <w:rPr>
          <w:szCs w:val="28"/>
        </w:rPr>
      </w:pPr>
      <w:r w:rsidRPr="00F87581">
        <w:rPr>
          <w:szCs w:val="28"/>
        </w:rPr>
        <w:t>Припинення виплати грошової допомоги</w:t>
      </w:r>
      <w:r w:rsidRPr="0005323E">
        <w:rPr>
          <w:szCs w:val="28"/>
        </w:rPr>
        <w:t xml:space="preserve"> здійснюється з 1 числа місяця, що настає за місяцем, в якому відбулося зняття з обліку </w:t>
      </w:r>
      <w:bookmarkStart w:id="4" w:name="_GoBack"/>
      <w:bookmarkEnd w:id="4"/>
      <w:r w:rsidRPr="0005323E">
        <w:rPr>
          <w:szCs w:val="28"/>
        </w:rPr>
        <w:t xml:space="preserve">в </w:t>
      </w:r>
      <w:r w:rsidR="00EA1B4D" w:rsidRPr="0005323E">
        <w:rPr>
          <w:szCs w:val="28"/>
        </w:rPr>
        <w:t xml:space="preserve">Єдиному муніципальному </w:t>
      </w:r>
      <w:r w:rsidR="00EA1B4D" w:rsidRPr="0005323E">
        <w:rPr>
          <w:szCs w:val="28"/>
        </w:rPr>
        <w:lastRenderedPageBreak/>
        <w:t xml:space="preserve">реєстрі осіб, які мають право на пільги, доплати та послуги за рахунок коштів </w:t>
      </w:r>
      <w:r w:rsidR="00EA1B4D" w:rsidRPr="00F87581">
        <w:rPr>
          <w:szCs w:val="28"/>
        </w:rPr>
        <w:t>Вінницької міської територіальної громади</w:t>
      </w:r>
      <w:r w:rsidR="00644BB7" w:rsidRPr="00F87581">
        <w:rPr>
          <w:szCs w:val="28"/>
        </w:rPr>
        <w:t>.</w:t>
      </w:r>
    </w:p>
    <w:p w14:paraId="37EB269F" w14:textId="77777777" w:rsidR="00423AE2" w:rsidRPr="0005323E" w:rsidRDefault="00423AE2" w:rsidP="003B38B6">
      <w:pPr>
        <w:pStyle w:val="a6"/>
        <w:numPr>
          <w:ilvl w:val="0"/>
          <w:numId w:val="10"/>
        </w:numPr>
        <w:tabs>
          <w:tab w:val="left" w:pos="851"/>
        </w:tabs>
        <w:spacing w:after="120"/>
        <w:ind w:left="0" w:firstLine="420"/>
        <w:contextualSpacing w:val="0"/>
        <w:jc w:val="both"/>
        <w:rPr>
          <w:szCs w:val="28"/>
        </w:rPr>
      </w:pPr>
      <w:r w:rsidRPr="00F87581">
        <w:rPr>
          <w:szCs w:val="28"/>
        </w:rPr>
        <w:t xml:space="preserve">Департамент фінансів міської ради здійснює фінансування видатків на надання грошової допомоги на оплату житлово-комунальних послуг </w:t>
      </w:r>
      <w:r w:rsidR="00DE2213" w:rsidRPr="00F87581">
        <w:rPr>
          <w:szCs w:val="28"/>
        </w:rPr>
        <w:t>сім’ям загиблих</w:t>
      </w:r>
      <w:r w:rsidR="00472CD5" w:rsidRPr="00F87581">
        <w:rPr>
          <w:szCs w:val="28"/>
        </w:rPr>
        <w:t xml:space="preserve"> (померлих)</w:t>
      </w:r>
      <w:r w:rsidR="00747A65" w:rsidRPr="00F87581">
        <w:rPr>
          <w:szCs w:val="28"/>
        </w:rPr>
        <w:t xml:space="preserve"> </w:t>
      </w:r>
      <w:r w:rsidR="00DE2213" w:rsidRPr="00F87581">
        <w:rPr>
          <w:szCs w:val="28"/>
        </w:rPr>
        <w:t xml:space="preserve">Захисників і Захисниць України, </w:t>
      </w:r>
      <w:r w:rsidR="00747A65" w:rsidRPr="00F87581">
        <w:rPr>
          <w:szCs w:val="28"/>
          <w:shd w:val="clear" w:color="auto" w:fill="FFFFFF"/>
        </w:rPr>
        <w:t xml:space="preserve">сім’ям </w:t>
      </w:r>
      <w:r w:rsidR="00747A65" w:rsidRPr="00F87581">
        <w:rPr>
          <w:szCs w:val="28"/>
        </w:rPr>
        <w:t>загиблих Героїв України, удостоєних ордена «Золота Зірка»</w:t>
      </w:r>
      <w:r w:rsidR="00DE2213" w:rsidRPr="00F87581">
        <w:rPr>
          <w:szCs w:val="28"/>
        </w:rPr>
        <w:t>, та сім’ям загиблих учасників бойових дій в Афганістані в період з квітня 1978</w:t>
      </w:r>
      <w:r w:rsidR="00DE2213" w:rsidRPr="0005323E">
        <w:rPr>
          <w:szCs w:val="28"/>
        </w:rPr>
        <w:t xml:space="preserve"> року по грудень 1989 року</w:t>
      </w:r>
      <w:r w:rsidR="00774775" w:rsidRPr="0005323E">
        <w:rPr>
          <w:szCs w:val="28"/>
        </w:rPr>
        <w:t>,</w:t>
      </w:r>
      <w:r w:rsidRPr="0005323E">
        <w:rPr>
          <w:szCs w:val="28"/>
        </w:rPr>
        <w:t xml:space="preserve"> за зверненням головного розпорядника коштів - департаменту соціальної політики міської ради, в межах асигнувань, передбачених у бюджеті Вінницької міської територіальної громади на відповідний рік на зазначену мету.</w:t>
      </w:r>
    </w:p>
    <w:p w14:paraId="53357C33" w14:textId="2D004E42" w:rsidR="005C0B34" w:rsidRDefault="005C0B34" w:rsidP="005C0B34">
      <w:pPr>
        <w:rPr>
          <w:sz w:val="28"/>
          <w:szCs w:val="28"/>
          <w:lang w:val="uk-UA"/>
        </w:rPr>
      </w:pPr>
    </w:p>
    <w:p w14:paraId="7FC704D4" w14:textId="11112477" w:rsidR="00ED56CC" w:rsidRDefault="00ED56CC" w:rsidP="005C0B34">
      <w:pPr>
        <w:rPr>
          <w:sz w:val="28"/>
          <w:szCs w:val="28"/>
          <w:lang w:val="uk-UA"/>
        </w:rPr>
      </w:pPr>
    </w:p>
    <w:p w14:paraId="59B0AEFD" w14:textId="77777777" w:rsidR="00ED56CC" w:rsidRPr="0005323E" w:rsidRDefault="00ED56CC" w:rsidP="005C0B34">
      <w:pPr>
        <w:rPr>
          <w:sz w:val="28"/>
          <w:szCs w:val="28"/>
          <w:lang w:val="uk-UA"/>
        </w:rPr>
      </w:pPr>
    </w:p>
    <w:p w14:paraId="45EA9395" w14:textId="77777777" w:rsidR="005C0B34" w:rsidRPr="0005323E" w:rsidRDefault="005C0B34" w:rsidP="005C0B34">
      <w:pPr>
        <w:rPr>
          <w:sz w:val="28"/>
          <w:szCs w:val="28"/>
          <w:lang w:val="uk-UA"/>
        </w:rPr>
      </w:pPr>
    </w:p>
    <w:p w14:paraId="532C99EA" w14:textId="77777777" w:rsidR="005C0B34" w:rsidRPr="005C0B34" w:rsidRDefault="005C0B34" w:rsidP="005C0B34">
      <w:pPr>
        <w:autoSpaceDE w:val="0"/>
        <w:autoSpaceDN w:val="0"/>
        <w:adjustRightInd w:val="0"/>
        <w:spacing w:after="120" w:line="276" w:lineRule="auto"/>
        <w:rPr>
          <w:rFonts w:eastAsia="Calibri"/>
          <w:b/>
          <w:color w:val="000000"/>
          <w:sz w:val="28"/>
          <w:szCs w:val="28"/>
          <w:lang w:val="uk-UA" w:eastAsia="uk-UA"/>
        </w:rPr>
      </w:pPr>
      <w:r w:rsidRPr="005C0B34">
        <w:rPr>
          <w:rFonts w:eastAsia="Calibri"/>
          <w:b/>
          <w:color w:val="000000"/>
          <w:sz w:val="28"/>
          <w:szCs w:val="28"/>
          <w:lang w:val="uk-UA" w:eastAsia="uk-UA"/>
        </w:rPr>
        <w:t>Керуючий справами виконкому                                   Сергій ТИМОЩУК</w:t>
      </w:r>
    </w:p>
    <w:p w14:paraId="7119773A" w14:textId="77777777" w:rsidR="005C0B34" w:rsidRDefault="005C0B34" w:rsidP="005C0B34">
      <w:pPr>
        <w:ind w:firstLine="709"/>
        <w:rPr>
          <w:sz w:val="28"/>
          <w:szCs w:val="28"/>
          <w:lang w:val="uk-UA"/>
        </w:rPr>
      </w:pPr>
    </w:p>
    <w:p w14:paraId="78FFE860" w14:textId="77777777" w:rsidR="005C0B34" w:rsidRDefault="005C0B34" w:rsidP="005C0B34">
      <w:pPr>
        <w:rPr>
          <w:sz w:val="28"/>
          <w:szCs w:val="28"/>
          <w:lang w:val="uk-UA"/>
        </w:rPr>
      </w:pPr>
    </w:p>
    <w:p w14:paraId="0C8291E8" w14:textId="77777777" w:rsidR="00BB50D0" w:rsidRPr="005C0B34" w:rsidRDefault="00BB50D0" w:rsidP="005C0B34">
      <w:pPr>
        <w:rPr>
          <w:sz w:val="28"/>
          <w:szCs w:val="28"/>
          <w:lang w:val="uk-UA"/>
        </w:rPr>
        <w:sectPr w:rsidR="00BB50D0" w:rsidRPr="005C0B34" w:rsidSect="00681FE4">
          <w:pgSz w:w="11906" w:h="16838"/>
          <w:pgMar w:top="709" w:right="707" w:bottom="709" w:left="1276" w:header="709" w:footer="709" w:gutter="0"/>
          <w:cols w:space="708"/>
          <w:docGrid w:linePitch="360"/>
        </w:sectPr>
      </w:pPr>
    </w:p>
    <w:p w14:paraId="6C3E882F" w14:textId="77777777" w:rsidR="00282845" w:rsidRPr="00282845" w:rsidRDefault="00282845" w:rsidP="00282845">
      <w:pPr>
        <w:rPr>
          <w:sz w:val="28"/>
          <w:szCs w:val="28"/>
          <w:lang w:val="uk-UA"/>
        </w:rPr>
      </w:pPr>
      <w:r w:rsidRPr="00282845">
        <w:rPr>
          <w:sz w:val="28"/>
          <w:szCs w:val="28"/>
          <w:lang w:val="uk-UA"/>
        </w:rPr>
        <w:lastRenderedPageBreak/>
        <w:t xml:space="preserve">Департамент соціальної політики </w:t>
      </w:r>
    </w:p>
    <w:p w14:paraId="00AA3879" w14:textId="77777777" w:rsidR="002B238F" w:rsidRDefault="002B238F" w:rsidP="00282845">
      <w:pPr>
        <w:rPr>
          <w:sz w:val="28"/>
          <w:szCs w:val="28"/>
          <w:lang w:val="uk-UA"/>
        </w:rPr>
      </w:pPr>
    </w:p>
    <w:p w14:paraId="35FB58C1" w14:textId="6C3D2465" w:rsidR="00282845" w:rsidRPr="00282845" w:rsidRDefault="00282845" w:rsidP="00282845">
      <w:pPr>
        <w:rPr>
          <w:sz w:val="28"/>
          <w:szCs w:val="28"/>
          <w:lang w:val="uk-UA"/>
        </w:rPr>
      </w:pPr>
      <w:r w:rsidRPr="00282845">
        <w:rPr>
          <w:sz w:val="28"/>
          <w:szCs w:val="28"/>
          <w:lang w:val="uk-UA"/>
        </w:rPr>
        <w:t>Павлюк Оксана Володимирівна</w:t>
      </w:r>
    </w:p>
    <w:p w14:paraId="7FA26760" w14:textId="77777777" w:rsidR="002B238F" w:rsidRDefault="002B238F" w:rsidP="00282845">
      <w:pPr>
        <w:rPr>
          <w:sz w:val="28"/>
          <w:szCs w:val="28"/>
          <w:lang w:val="uk-UA"/>
        </w:rPr>
      </w:pPr>
    </w:p>
    <w:p w14:paraId="0688AA53" w14:textId="1D451E26" w:rsidR="00282845" w:rsidRPr="00282845" w:rsidRDefault="00282845" w:rsidP="00282845">
      <w:pPr>
        <w:rPr>
          <w:sz w:val="28"/>
          <w:szCs w:val="28"/>
          <w:lang w:val="uk-UA"/>
        </w:rPr>
      </w:pPr>
      <w:r w:rsidRPr="00282845">
        <w:rPr>
          <w:sz w:val="28"/>
          <w:szCs w:val="28"/>
          <w:lang w:val="uk-UA"/>
        </w:rPr>
        <w:t>Начальник відділу реалізації муніципальних програм підтримки ветеранів та їх сімей</w:t>
      </w:r>
    </w:p>
    <w:p w14:paraId="43FAED32" w14:textId="77777777" w:rsidR="00282845" w:rsidRPr="00282845" w:rsidRDefault="00282845" w:rsidP="00282845">
      <w:pPr>
        <w:rPr>
          <w:szCs w:val="28"/>
          <w:lang w:val="uk-UA"/>
        </w:rPr>
      </w:pPr>
    </w:p>
    <w:p w14:paraId="0C6A761A" w14:textId="77777777" w:rsidR="00282845" w:rsidRPr="00282845" w:rsidRDefault="00282845" w:rsidP="00282845">
      <w:pPr>
        <w:rPr>
          <w:szCs w:val="28"/>
          <w:lang w:val="uk-UA"/>
        </w:rPr>
      </w:pPr>
    </w:p>
    <w:p w14:paraId="6B417C3D" w14:textId="77777777" w:rsidR="00282845" w:rsidRPr="00282845" w:rsidRDefault="00282845" w:rsidP="00282845">
      <w:pPr>
        <w:rPr>
          <w:szCs w:val="28"/>
          <w:lang w:val="uk-UA"/>
        </w:rPr>
      </w:pPr>
    </w:p>
    <w:p w14:paraId="4A482439" w14:textId="77777777" w:rsidR="005D29F4" w:rsidRPr="00046F09" w:rsidRDefault="005D29F4" w:rsidP="008C4ACE">
      <w:pPr>
        <w:rPr>
          <w:lang w:val="uk-UA"/>
        </w:rPr>
      </w:pPr>
    </w:p>
    <w:sectPr w:rsidR="005D29F4" w:rsidRPr="00046F09" w:rsidSect="00BF7B8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5D9AB" w14:textId="77777777" w:rsidR="006F6334" w:rsidRDefault="006F6334">
      <w:r>
        <w:separator/>
      </w:r>
    </w:p>
  </w:endnote>
  <w:endnote w:type="continuationSeparator" w:id="0">
    <w:p w14:paraId="0569EC19" w14:textId="77777777" w:rsidR="006F6334" w:rsidRDefault="006F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9B47E" w14:textId="77777777" w:rsidR="006F6334" w:rsidRDefault="006F6334">
      <w:r>
        <w:separator/>
      </w:r>
    </w:p>
  </w:footnote>
  <w:footnote w:type="continuationSeparator" w:id="0">
    <w:p w14:paraId="146C350F" w14:textId="77777777" w:rsidR="006F6334" w:rsidRDefault="006F6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375348"/>
    <w:multiLevelType w:val="hybridMultilevel"/>
    <w:tmpl w:val="B4A6B7D0"/>
    <w:lvl w:ilvl="0" w:tplc="F7BA404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146A0"/>
    <w:multiLevelType w:val="multilevel"/>
    <w:tmpl w:val="F83495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3E4E731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424B700E"/>
    <w:multiLevelType w:val="hybridMultilevel"/>
    <w:tmpl w:val="C2F6EB14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6" w15:restartNumberingAfterBreak="0">
    <w:nsid w:val="4DEE7760"/>
    <w:multiLevelType w:val="hybridMultilevel"/>
    <w:tmpl w:val="279AAD1E"/>
    <w:lvl w:ilvl="0" w:tplc="A71E9CD8">
      <w:start w:val="1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F720899"/>
    <w:multiLevelType w:val="multilevel"/>
    <w:tmpl w:val="10D0831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-5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9" w:hanging="2160"/>
      </w:pPr>
      <w:rPr>
        <w:rFonts w:hint="default"/>
      </w:rPr>
    </w:lvl>
  </w:abstractNum>
  <w:abstractNum w:abstractNumId="8" w15:restartNumberingAfterBreak="0">
    <w:nsid w:val="586D27C2"/>
    <w:multiLevelType w:val="hybridMultilevel"/>
    <w:tmpl w:val="750CB51C"/>
    <w:lvl w:ilvl="0" w:tplc="3EC4330A">
      <w:start w:val="13"/>
      <w:numFmt w:val="decimal"/>
      <w:lvlText w:val="%1."/>
      <w:lvlJc w:val="left"/>
      <w:pPr>
        <w:ind w:left="158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61336C7"/>
    <w:multiLevelType w:val="hybridMultilevel"/>
    <w:tmpl w:val="61C8C7A6"/>
    <w:lvl w:ilvl="0" w:tplc="BA2CDEDC">
      <w:start w:val="3"/>
      <w:numFmt w:val="bullet"/>
      <w:lvlText w:val="-"/>
      <w:lvlJc w:val="left"/>
      <w:pPr>
        <w:ind w:left="116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0" w15:restartNumberingAfterBreak="0">
    <w:nsid w:val="6D077A15"/>
    <w:multiLevelType w:val="hybridMultilevel"/>
    <w:tmpl w:val="23F27FE4"/>
    <w:lvl w:ilvl="0" w:tplc="5662654A">
      <w:start w:val="1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AA84A6E"/>
    <w:multiLevelType w:val="hybridMultilevel"/>
    <w:tmpl w:val="918E64C0"/>
    <w:lvl w:ilvl="0" w:tplc="20AA6CB4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11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0096"/>
    <w:rsid w:val="00002B3E"/>
    <w:rsid w:val="00003933"/>
    <w:rsid w:val="00003A06"/>
    <w:rsid w:val="00004472"/>
    <w:rsid w:val="000072E9"/>
    <w:rsid w:val="0001172B"/>
    <w:rsid w:val="00012683"/>
    <w:rsid w:val="000127DD"/>
    <w:rsid w:val="00014B14"/>
    <w:rsid w:val="00014CD8"/>
    <w:rsid w:val="00015378"/>
    <w:rsid w:val="000160BF"/>
    <w:rsid w:val="00016250"/>
    <w:rsid w:val="0001776A"/>
    <w:rsid w:val="000261B9"/>
    <w:rsid w:val="00026E65"/>
    <w:rsid w:val="0002734F"/>
    <w:rsid w:val="00032D79"/>
    <w:rsid w:val="0003399C"/>
    <w:rsid w:val="00034EE5"/>
    <w:rsid w:val="000354ED"/>
    <w:rsid w:val="000359B9"/>
    <w:rsid w:val="000361F6"/>
    <w:rsid w:val="00036352"/>
    <w:rsid w:val="00036DE8"/>
    <w:rsid w:val="00046F09"/>
    <w:rsid w:val="00046F85"/>
    <w:rsid w:val="00047783"/>
    <w:rsid w:val="0005024D"/>
    <w:rsid w:val="0005323E"/>
    <w:rsid w:val="000534BF"/>
    <w:rsid w:val="00053B48"/>
    <w:rsid w:val="000540CF"/>
    <w:rsid w:val="00060666"/>
    <w:rsid w:val="00062449"/>
    <w:rsid w:val="0006282E"/>
    <w:rsid w:val="00067011"/>
    <w:rsid w:val="0007003F"/>
    <w:rsid w:val="00071C46"/>
    <w:rsid w:val="00073617"/>
    <w:rsid w:val="0008191A"/>
    <w:rsid w:val="00082059"/>
    <w:rsid w:val="000820B9"/>
    <w:rsid w:val="00084891"/>
    <w:rsid w:val="000905B9"/>
    <w:rsid w:val="000913A3"/>
    <w:rsid w:val="00091402"/>
    <w:rsid w:val="00092987"/>
    <w:rsid w:val="00094015"/>
    <w:rsid w:val="000955CB"/>
    <w:rsid w:val="000A0D28"/>
    <w:rsid w:val="000A43C5"/>
    <w:rsid w:val="000A49D5"/>
    <w:rsid w:val="000A6BE0"/>
    <w:rsid w:val="000A6DBE"/>
    <w:rsid w:val="000B2340"/>
    <w:rsid w:val="000B5081"/>
    <w:rsid w:val="000B66D1"/>
    <w:rsid w:val="000B6B42"/>
    <w:rsid w:val="000C1F18"/>
    <w:rsid w:val="000C4DD4"/>
    <w:rsid w:val="000C577C"/>
    <w:rsid w:val="000C5FE2"/>
    <w:rsid w:val="000C6AEA"/>
    <w:rsid w:val="000C781C"/>
    <w:rsid w:val="000C78D5"/>
    <w:rsid w:val="000D028E"/>
    <w:rsid w:val="000D7EBE"/>
    <w:rsid w:val="000E1439"/>
    <w:rsid w:val="000E4844"/>
    <w:rsid w:val="000E516A"/>
    <w:rsid w:val="000E6809"/>
    <w:rsid w:val="000F32AA"/>
    <w:rsid w:val="000F35D5"/>
    <w:rsid w:val="000F6DB0"/>
    <w:rsid w:val="000F79B0"/>
    <w:rsid w:val="000F7F55"/>
    <w:rsid w:val="00100125"/>
    <w:rsid w:val="001004E7"/>
    <w:rsid w:val="00102F48"/>
    <w:rsid w:val="001063C7"/>
    <w:rsid w:val="001068EA"/>
    <w:rsid w:val="001070E5"/>
    <w:rsid w:val="001103B3"/>
    <w:rsid w:val="00111E0F"/>
    <w:rsid w:val="00113829"/>
    <w:rsid w:val="00113E19"/>
    <w:rsid w:val="00114DAD"/>
    <w:rsid w:val="001321F4"/>
    <w:rsid w:val="001335E8"/>
    <w:rsid w:val="0014422C"/>
    <w:rsid w:val="00144D0C"/>
    <w:rsid w:val="001467CA"/>
    <w:rsid w:val="001508A6"/>
    <w:rsid w:val="0015129E"/>
    <w:rsid w:val="0015171E"/>
    <w:rsid w:val="00152320"/>
    <w:rsid w:val="00152BF7"/>
    <w:rsid w:val="00155357"/>
    <w:rsid w:val="001553F5"/>
    <w:rsid w:val="00157380"/>
    <w:rsid w:val="001603FB"/>
    <w:rsid w:val="00162C64"/>
    <w:rsid w:val="00162F00"/>
    <w:rsid w:val="001656F7"/>
    <w:rsid w:val="00166703"/>
    <w:rsid w:val="00172578"/>
    <w:rsid w:val="001749D3"/>
    <w:rsid w:val="00180157"/>
    <w:rsid w:val="00180862"/>
    <w:rsid w:val="00180A84"/>
    <w:rsid w:val="00181206"/>
    <w:rsid w:val="00183CC4"/>
    <w:rsid w:val="001941B3"/>
    <w:rsid w:val="001A0027"/>
    <w:rsid w:val="001A2663"/>
    <w:rsid w:val="001A3DB2"/>
    <w:rsid w:val="001A6AB8"/>
    <w:rsid w:val="001C64FB"/>
    <w:rsid w:val="001D3325"/>
    <w:rsid w:val="001D3AD1"/>
    <w:rsid w:val="001D666E"/>
    <w:rsid w:val="001E0285"/>
    <w:rsid w:val="001E2158"/>
    <w:rsid w:val="001E66C5"/>
    <w:rsid w:val="001F021D"/>
    <w:rsid w:val="001F075F"/>
    <w:rsid w:val="001F31E7"/>
    <w:rsid w:val="001F3680"/>
    <w:rsid w:val="001F6C19"/>
    <w:rsid w:val="001F6D17"/>
    <w:rsid w:val="00200C50"/>
    <w:rsid w:val="00207793"/>
    <w:rsid w:val="002136CC"/>
    <w:rsid w:val="00216304"/>
    <w:rsid w:val="00222341"/>
    <w:rsid w:val="00223FA3"/>
    <w:rsid w:val="00224F49"/>
    <w:rsid w:val="00227B5F"/>
    <w:rsid w:val="00227FAE"/>
    <w:rsid w:val="00230446"/>
    <w:rsid w:val="002413A0"/>
    <w:rsid w:val="00244FCA"/>
    <w:rsid w:val="00245832"/>
    <w:rsid w:val="00253F94"/>
    <w:rsid w:val="00257CAE"/>
    <w:rsid w:val="002624FC"/>
    <w:rsid w:val="0027002B"/>
    <w:rsid w:val="0027012A"/>
    <w:rsid w:val="00270799"/>
    <w:rsid w:val="002760AB"/>
    <w:rsid w:val="002818EB"/>
    <w:rsid w:val="002820B5"/>
    <w:rsid w:val="00282845"/>
    <w:rsid w:val="00283034"/>
    <w:rsid w:val="00283628"/>
    <w:rsid w:val="00291689"/>
    <w:rsid w:val="00291D83"/>
    <w:rsid w:val="00295385"/>
    <w:rsid w:val="002963BB"/>
    <w:rsid w:val="002A690B"/>
    <w:rsid w:val="002B238F"/>
    <w:rsid w:val="002B404D"/>
    <w:rsid w:val="002B55B7"/>
    <w:rsid w:val="002B589F"/>
    <w:rsid w:val="002B6127"/>
    <w:rsid w:val="002B6771"/>
    <w:rsid w:val="002C108B"/>
    <w:rsid w:val="002C11F3"/>
    <w:rsid w:val="002C1656"/>
    <w:rsid w:val="002C1D69"/>
    <w:rsid w:val="002C2001"/>
    <w:rsid w:val="002C565F"/>
    <w:rsid w:val="002C6A29"/>
    <w:rsid w:val="002D3AB9"/>
    <w:rsid w:val="002E0A4E"/>
    <w:rsid w:val="002E3B84"/>
    <w:rsid w:val="002E581A"/>
    <w:rsid w:val="002E7559"/>
    <w:rsid w:val="002F104B"/>
    <w:rsid w:val="002F34F1"/>
    <w:rsid w:val="00300158"/>
    <w:rsid w:val="00305F29"/>
    <w:rsid w:val="00312488"/>
    <w:rsid w:val="00313A14"/>
    <w:rsid w:val="00315DEE"/>
    <w:rsid w:val="00316C92"/>
    <w:rsid w:val="003224F3"/>
    <w:rsid w:val="00323CD2"/>
    <w:rsid w:val="003335E7"/>
    <w:rsid w:val="0033406A"/>
    <w:rsid w:val="00336777"/>
    <w:rsid w:val="0034100E"/>
    <w:rsid w:val="00351348"/>
    <w:rsid w:val="003531AE"/>
    <w:rsid w:val="003538F8"/>
    <w:rsid w:val="003568DC"/>
    <w:rsid w:val="003601A5"/>
    <w:rsid w:val="00360E98"/>
    <w:rsid w:val="003643E6"/>
    <w:rsid w:val="00365057"/>
    <w:rsid w:val="0037411F"/>
    <w:rsid w:val="003744F4"/>
    <w:rsid w:val="003745E1"/>
    <w:rsid w:val="00375F10"/>
    <w:rsid w:val="0039075D"/>
    <w:rsid w:val="00396798"/>
    <w:rsid w:val="00396996"/>
    <w:rsid w:val="00396C92"/>
    <w:rsid w:val="003A0094"/>
    <w:rsid w:val="003A0E24"/>
    <w:rsid w:val="003A58FA"/>
    <w:rsid w:val="003A6D71"/>
    <w:rsid w:val="003B0628"/>
    <w:rsid w:val="003B19D6"/>
    <w:rsid w:val="003B1ABA"/>
    <w:rsid w:val="003B2F16"/>
    <w:rsid w:val="003B38B6"/>
    <w:rsid w:val="003B4586"/>
    <w:rsid w:val="003B4EFD"/>
    <w:rsid w:val="003B5222"/>
    <w:rsid w:val="003C17F6"/>
    <w:rsid w:val="003D0419"/>
    <w:rsid w:val="003D69F2"/>
    <w:rsid w:val="003E1EBC"/>
    <w:rsid w:val="003E62D9"/>
    <w:rsid w:val="003F1402"/>
    <w:rsid w:val="003F1F99"/>
    <w:rsid w:val="003F7F38"/>
    <w:rsid w:val="004063B7"/>
    <w:rsid w:val="004118D9"/>
    <w:rsid w:val="00411D99"/>
    <w:rsid w:val="00414E3F"/>
    <w:rsid w:val="00415B90"/>
    <w:rsid w:val="00417BB9"/>
    <w:rsid w:val="00420215"/>
    <w:rsid w:val="004207D0"/>
    <w:rsid w:val="004229E4"/>
    <w:rsid w:val="00423AE2"/>
    <w:rsid w:val="004366BF"/>
    <w:rsid w:val="004400A8"/>
    <w:rsid w:val="00440BE9"/>
    <w:rsid w:val="00442642"/>
    <w:rsid w:val="0045456B"/>
    <w:rsid w:val="004572B4"/>
    <w:rsid w:val="00464097"/>
    <w:rsid w:val="0046501F"/>
    <w:rsid w:val="00465F25"/>
    <w:rsid w:val="00466959"/>
    <w:rsid w:val="00467248"/>
    <w:rsid w:val="00467BF5"/>
    <w:rsid w:val="0047105D"/>
    <w:rsid w:val="004716D7"/>
    <w:rsid w:val="00472CD5"/>
    <w:rsid w:val="00474171"/>
    <w:rsid w:val="004759D5"/>
    <w:rsid w:val="004763BD"/>
    <w:rsid w:val="00476AE7"/>
    <w:rsid w:val="004779D1"/>
    <w:rsid w:val="00480B31"/>
    <w:rsid w:val="004821D5"/>
    <w:rsid w:val="0048420E"/>
    <w:rsid w:val="004901B6"/>
    <w:rsid w:val="004918EA"/>
    <w:rsid w:val="0049210E"/>
    <w:rsid w:val="00492847"/>
    <w:rsid w:val="00492FF6"/>
    <w:rsid w:val="00494A00"/>
    <w:rsid w:val="004956DE"/>
    <w:rsid w:val="00495AE2"/>
    <w:rsid w:val="00495FA4"/>
    <w:rsid w:val="00496BAB"/>
    <w:rsid w:val="004A10D9"/>
    <w:rsid w:val="004A254F"/>
    <w:rsid w:val="004A2A29"/>
    <w:rsid w:val="004A5BDD"/>
    <w:rsid w:val="004A62F9"/>
    <w:rsid w:val="004B045F"/>
    <w:rsid w:val="004C1990"/>
    <w:rsid w:val="004C536E"/>
    <w:rsid w:val="004C6605"/>
    <w:rsid w:val="004C7191"/>
    <w:rsid w:val="004C7619"/>
    <w:rsid w:val="004D3ACB"/>
    <w:rsid w:val="004D54BE"/>
    <w:rsid w:val="004E2809"/>
    <w:rsid w:val="004E2A86"/>
    <w:rsid w:val="004E384D"/>
    <w:rsid w:val="004E3B41"/>
    <w:rsid w:val="004E5406"/>
    <w:rsid w:val="004F3AED"/>
    <w:rsid w:val="004F3FD1"/>
    <w:rsid w:val="004F4C8E"/>
    <w:rsid w:val="004F5C2E"/>
    <w:rsid w:val="004F788B"/>
    <w:rsid w:val="005025DA"/>
    <w:rsid w:val="005036D1"/>
    <w:rsid w:val="00504619"/>
    <w:rsid w:val="005071ED"/>
    <w:rsid w:val="0051054B"/>
    <w:rsid w:val="005107C8"/>
    <w:rsid w:val="0051123B"/>
    <w:rsid w:val="00520B20"/>
    <w:rsid w:val="00530891"/>
    <w:rsid w:val="00531048"/>
    <w:rsid w:val="00543699"/>
    <w:rsid w:val="0054655B"/>
    <w:rsid w:val="00546E1A"/>
    <w:rsid w:val="0055797E"/>
    <w:rsid w:val="00560FFD"/>
    <w:rsid w:val="00561EF6"/>
    <w:rsid w:val="00562429"/>
    <w:rsid w:val="00565136"/>
    <w:rsid w:val="00566EFD"/>
    <w:rsid w:val="00570390"/>
    <w:rsid w:val="00571873"/>
    <w:rsid w:val="005727F6"/>
    <w:rsid w:val="00572959"/>
    <w:rsid w:val="005738F4"/>
    <w:rsid w:val="00580867"/>
    <w:rsid w:val="00581771"/>
    <w:rsid w:val="005829D1"/>
    <w:rsid w:val="00582D87"/>
    <w:rsid w:val="005831D0"/>
    <w:rsid w:val="005852A0"/>
    <w:rsid w:val="00591A4A"/>
    <w:rsid w:val="00592387"/>
    <w:rsid w:val="00594AE8"/>
    <w:rsid w:val="005951CD"/>
    <w:rsid w:val="00597152"/>
    <w:rsid w:val="005A09BA"/>
    <w:rsid w:val="005A3F9C"/>
    <w:rsid w:val="005A463A"/>
    <w:rsid w:val="005A766C"/>
    <w:rsid w:val="005A7C62"/>
    <w:rsid w:val="005C0B34"/>
    <w:rsid w:val="005C2AAA"/>
    <w:rsid w:val="005D1058"/>
    <w:rsid w:val="005D1E3A"/>
    <w:rsid w:val="005D29F4"/>
    <w:rsid w:val="005D3437"/>
    <w:rsid w:val="005D4B54"/>
    <w:rsid w:val="005D4BBB"/>
    <w:rsid w:val="005D63C9"/>
    <w:rsid w:val="005D754D"/>
    <w:rsid w:val="005E2C85"/>
    <w:rsid w:val="005F0E5D"/>
    <w:rsid w:val="005F19DA"/>
    <w:rsid w:val="005F42B6"/>
    <w:rsid w:val="005F5CB8"/>
    <w:rsid w:val="005F5F78"/>
    <w:rsid w:val="00601B42"/>
    <w:rsid w:val="0060410B"/>
    <w:rsid w:val="00605F7C"/>
    <w:rsid w:val="006067D0"/>
    <w:rsid w:val="00611C59"/>
    <w:rsid w:val="0061234B"/>
    <w:rsid w:val="00614D27"/>
    <w:rsid w:val="006152D9"/>
    <w:rsid w:val="00616D59"/>
    <w:rsid w:val="00626899"/>
    <w:rsid w:val="00627218"/>
    <w:rsid w:val="00627E92"/>
    <w:rsid w:val="0063057D"/>
    <w:rsid w:val="0063608E"/>
    <w:rsid w:val="00642410"/>
    <w:rsid w:val="00644BB7"/>
    <w:rsid w:val="00644CA9"/>
    <w:rsid w:val="0064510B"/>
    <w:rsid w:val="00647C12"/>
    <w:rsid w:val="00647DB5"/>
    <w:rsid w:val="006506F2"/>
    <w:rsid w:val="0065332C"/>
    <w:rsid w:val="00654A1D"/>
    <w:rsid w:val="0066474B"/>
    <w:rsid w:val="00665ABD"/>
    <w:rsid w:val="00670B5A"/>
    <w:rsid w:val="0067122C"/>
    <w:rsid w:val="006743AD"/>
    <w:rsid w:val="00681FE4"/>
    <w:rsid w:val="006852D4"/>
    <w:rsid w:val="00693802"/>
    <w:rsid w:val="00693F46"/>
    <w:rsid w:val="00695FCA"/>
    <w:rsid w:val="006A1A44"/>
    <w:rsid w:val="006A5E8B"/>
    <w:rsid w:val="006A7340"/>
    <w:rsid w:val="006B6C88"/>
    <w:rsid w:val="006C108D"/>
    <w:rsid w:val="006C43A5"/>
    <w:rsid w:val="006C5E5C"/>
    <w:rsid w:val="006D0E43"/>
    <w:rsid w:val="006D3D52"/>
    <w:rsid w:val="006D67F1"/>
    <w:rsid w:val="006E11DA"/>
    <w:rsid w:val="006E3999"/>
    <w:rsid w:val="006E67F2"/>
    <w:rsid w:val="006F054E"/>
    <w:rsid w:val="006F2005"/>
    <w:rsid w:val="006F57D8"/>
    <w:rsid w:val="006F6334"/>
    <w:rsid w:val="006F73D0"/>
    <w:rsid w:val="00702521"/>
    <w:rsid w:val="007026D8"/>
    <w:rsid w:val="0070514A"/>
    <w:rsid w:val="00712C32"/>
    <w:rsid w:val="00714002"/>
    <w:rsid w:val="00715155"/>
    <w:rsid w:val="00716378"/>
    <w:rsid w:val="00721060"/>
    <w:rsid w:val="00723894"/>
    <w:rsid w:val="00723F0D"/>
    <w:rsid w:val="0072679A"/>
    <w:rsid w:val="00731FD9"/>
    <w:rsid w:val="007330A3"/>
    <w:rsid w:val="007336D3"/>
    <w:rsid w:val="0073459E"/>
    <w:rsid w:val="007366EB"/>
    <w:rsid w:val="007414D1"/>
    <w:rsid w:val="00741CDE"/>
    <w:rsid w:val="007432A0"/>
    <w:rsid w:val="007443D4"/>
    <w:rsid w:val="007461D7"/>
    <w:rsid w:val="00746BDF"/>
    <w:rsid w:val="00747A65"/>
    <w:rsid w:val="007532AF"/>
    <w:rsid w:val="00753AB2"/>
    <w:rsid w:val="00754FA3"/>
    <w:rsid w:val="0075578A"/>
    <w:rsid w:val="0075717A"/>
    <w:rsid w:val="007658A0"/>
    <w:rsid w:val="007711D0"/>
    <w:rsid w:val="007726D2"/>
    <w:rsid w:val="00772A74"/>
    <w:rsid w:val="00772E5B"/>
    <w:rsid w:val="00773953"/>
    <w:rsid w:val="0077404F"/>
    <w:rsid w:val="00774775"/>
    <w:rsid w:val="00774A68"/>
    <w:rsid w:val="00776B6C"/>
    <w:rsid w:val="007818F0"/>
    <w:rsid w:val="00786538"/>
    <w:rsid w:val="00787D62"/>
    <w:rsid w:val="00792EB5"/>
    <w:rsid w:val="007A0E10"/>
    <w:rsid w:val="007A2CCC"/>
    <w:rsid w:val="007A4454"/>
    <w:rsid w:val="007A5FD5"/>
    <w:rsid w:val="007A65FE"/>
    <w:rsid w:val="007B1514"/>
    <w:rsid w:val="007B1AAD"/>
    <w:rsid w:val="007B21EE"/>
    <w:rsid w:val="007B46E3"/>
    <w:rsid w:val="007B6709"/>
    <w:rsid w:val="007C2135"/>
    <w:rsid w:val="007C28EC"/>
    <w:rsid w:val="007C44BE"/>
    <w:rsid w:val="007D4C83"/>
    <w:rsid w:val="007D50BB"/>
    <w:rsid w:val="007D51DC"/>
    <w:rsid w:val="007D74B5"/>
    <w:rsid w:val="007E2086"/>
    <w:rsid w:val="007E25A3"/>
    <w:rsid w:val="007E46DE"/>
    <w:rsid w:val="007E487C"/>
    <w:rsid w:val="007E56F7"/>
    <w:rsid w:val="007E6630"/>
    <w:rsid w:val="007F3010"/>
    <w:rsid w:val="007F6375"/>
    <w:rsid w:val="0080459D"/>
    <w:rsid w:val="0080661E"/>
    <w:rsid w:val="00806FA4"/>
    <w:rsid w:val="00813390"/>
    <w:rsid w:val="00814F80"/>
    <w:rsid w:val="00817BBE"/>
    <w:rsid w:val="00823FCC"/>
    <w:rsid w:val="00824CA0"/>
    <w:rsid w:val="008258A9"/>
    <w:rsid w:val="00825DFA"/>
    <w:rsid w:val="008260EF"/>
    <w:rsid w:val="00826736"/>
    <w:rsid w:val="00826E54"/>
    <w:rsid w:val="00830881"/>
    <w:rsid w:val="00832B5F"/>
    <w:rsid w:val="00832BD0"/>
    <w:rsid w:val="00835826"/>
    <w:rsid w:val="00837217"/>
    <w:rsid w:val="0084591E"/>
    <w:rsid w:val="0084638E"/>
    <w:rsid w:val="008469EA"/>
    <w:rsid w:val="00847EC1"/>
    <w:rsid w:val="00850DA3"/>
    <w:rsid w:val="00851424"/>
    <w:rsid w:val="00851603"/>
    <w:rsid w:val="0085384B"/>
    <w:rsid w:val="008578D6"/>
    <w:rsid w:val="008618AE"/>
    <w:rsid w:val="008620CA"/>
    <w:rsid w:val="00863F7C"/>
    <w:rsid w:val="00864129"/>
    <w:rsid w:val="00865517"/>
    <w:rsid w:val="00866A8E"/>
    <w:rsid w:val="00866FC4"/>
    <w:rsid w:val="00870160"/>
    <w:rsid w:val="00876F67"/>
    <w:rsid w:val="008774D4"/>
    <w:rsid w:val="0087770B"/>
    <w:rsid w:val="0088149E"/>
    <w:rsid w:val="00882BFA"/>
    <w:rsid w:val="00886477"/>
    <w:rsid w:val="00887D24"/>
    <w:rsid w:val="00893E1C"/>
    <w:rsid w:val="00895D50"/>
    <w:rsid w:val="00897934"/>
    <w:rsid w:val="00897CF2"/>
    <w:rsid w:val="008A28EE"/>
    <w:rsid w:val="008B00D0"/>
    <w:rsid w:val="008B2E42"/>
    <w:rsid w:val="008B3240"/>
    <w:rsid w:val="008B396F"/>
    <w:rsid w:val="008B4FFD"/>
    <w:rsid w:val="008B7CB9"/>
    <w:rsid w:val="008C0C06"/>
    <w:rsid w:val="008C4ACE"/>
    <w:rsid w:val="008C5402"/>
    <w:rsid w:val="008C57DF"/>
    <w:rsid w:val="008C7622"/>
    <w:rsid w:val="008C7E9B"/>
    <w:rsid w:val="008D1E65"/>
    <w:rsid w:val="008D3529"/>
    <w:rsid w:val="008D358D"/>
    <w:rsid w:val="008D441D"/>
    <w:rsid w:val="008D4D05"/>
    <w:rsid w:val="008D515E"/>
    <w:rsid w:val="008E08CC"/>
    <w:rsid w:val="008E2211"/>
    <w:rsid w:val="008E5EB6"/>
    <w:rsid w:val="008F0533"/>
    <w:rsid w:val="008F162B"/>
    <w:rsid w:val="008F525F"/>
    <w:rsid w:val="00900BAF"/>
    <w:rsid w:val="00907414"/>
    <w:rsid w:val="00910ACD"/>
    <w:rsid w:val="0091232A"/>
    <w:rsid w:val="00914C72"/>
    <w:rsid w:val="00917D4E"/>
    <w:rsid w:val="00917E80"/>
    <w:rsid w:val="009219F2"/>
    <w:rsid w:val="009240E1"/>
    <w:rsid w:val="009252C1"/>
    <w:rsid w:val="00925D6D"/>
    <w:rsid w:val="0093144E"/>
    <w:rsid w:val="009333CB"/>
    <w:rsid w:val="00935C88"/>
    <w:rsid w:val="00936069"/>
    <w:rsid w:val="00940380"/>
    <w:rsid w:val="00940C73"/>
    <w:rsid w:val="00942BAE"/>
    <w:rsid w:val="00944E8B"/>
    <w:rsid w:val="0094509E"/>
    <w:rsid w:val="0095021C"/>
    <w:rsid w:val="0095061D"/>
    <w:rsid w:val="00951629"/>
    <w:rsid w:val="009549FD"/>
    <w:rsid w:val="00955B42"/>
    <w:rsid w:val="009574E3"/>
    <w:rsid w:val="00957ED0"/>
    <w:rsid w:val="0096033C"/>
    <w:rsid w:val="00966BC2"/>
    <w:rsid w:val="0096791D"/>
    <w:rsid w:val="00967ADB"/>
    <w:rsid w:val="00975560"/>
    <w:rsid w:val="00976640"/>
    <w:rsid w:val="009807DF"/>
    <w:rsid w:val="0098124F"/>
    <w:rsid w:val="0098486C"/>
    <w:rsid w:val="00985E67"/>
    <w:rsid w:val="00994677"/>
    <w:rsid w:val="009A109A"/>
    <w:rsid w:val="009A4F1E"/>
    <w:rsid w:val="009B07E8"/>
    <w:rsid w:val="009B5FB1"/>
    <w:rsid w:val="009B7863"/>
    <w:rsid w:val="009C0276"/>
    <w:rsid w:val="009C49A8"/>
    <w:rsid w:val="009C5E27"/>
    <w:rsid w:val="009C6007"/>
    <w:rsid w:val="009D19BA"/>
    <w:rsid w:val="009D1FF2"/>
    <w:rsid w:val="009D5727"/>
    <w:rsid w:val="009E1DF8"/>
    <w:rsid w:val="009E21C7"/>
    <w:rsid w:val="009E2AF5"/>
    <w:rsid w:val="009E37E6"/>
    <w:rsid w:val="009E440E"/>
    <w:rsid w:val="009E4831"/>
    <w:rsid w:val="009E5449"/>
    <w:rsid w:val="009E790D"/>
    <w:rsid w:val="009F091A"/>
    <w:rsid w:val="009F2CD9"/>
    <w:rsid w:val="009F3F7D"/>
    <w:rsid w:val="009F4872"/>
    <w:rsid w:val="009F4D06"/>
    <w:rsid w:val="009F5397"/>
    <w:rsid w:val="00A022FC"/>
    <w:rsid w:val="00A02686"/>
    <w:rsid w:val="00A040BD"/>
    <w:rsid w:val="00A044BE"/>
    <w:rsid w:val="00A05E26"/>
    <w:rsid w:val="00A07E0E"/>
    <w:rsid w:val="00A07FA8"/>
    <w:rsid w:val="00A108EF"/>
    <w:rsid w:val="00A114CF"/>
    <w:rsid w:val="00A12055"/>
    <w:rsid w:val="00A14DB9"/>
    <w:rsid w:val="00A15274"/>
    <w:rsid w:val="00A15ECB"/>
    <w:rsid w:val="00A1717A"/>
    <w:rsid w:val="00A21EE2"/>
    <w:rsid w:val="00A22C39"/>
    <w:rsid w:val="00A2317E"/>
    <w:rsid w:val="00A23A99"/>
    <w:rsid w:val="00A26026"/>
    <w:rsid w:val="00A27889"/>
    <w:rsid w:val="00A308B6"/>
    <w:rsid w:val="00A311DB"/>
    <w:rsid w:val="00A31B16"/>
    <w:rsid w:val="00A33019"/>
    <w:rsid w:val="00A332FE"/>
    <w:rsid w:val="00A37B89"/>
    <w:rsid w:val="00A4017D"/>
    <w:rsid w:val="00A415ED"/>
    <w:rsid w:val="00A42BDE"/>
    <w:rsid w:val="00A42C9B"/>
    <w:rsid w:val="00A433E0"/>
    <w:rsid w:val="00A46D2F"/>
    <w:rsid w:val="00A52035"/>
    <w:rsid w:val="00A524E0"/>
    <w:rsid w:val="00A54689"/>
    <w:rsid w:val="00A56146"/>
    <w:rsid w:val="00A60430"/>
    <w:rsid w:val="00A62A09"/>
    <w:rsid w:val="00A67DA6"/>
    <w:rsid w:val="00A705DB"/>
    <w:rsid w:val="00A72C8F"/>
    <w:rsid w:val="00A73579"/>
    <w:rsid w:val="00A773DC"/>
    <w:rsid w:val="00A814C5"/>
    <w:rsid w:val="00A83968"/>
    <w:rsid w:val="00A9044F"/>
    <w:rsid w:val="00A90EBB"/>
    <w:rsid w:val="00A91D0C"/>
    <w:rsid w:val="00A93FE4"/>
    <w:rsid w:val="00A96F76"/>
    <w:rsid w:val="00A9777F"/>
    <w:rsid w:val="00A97CCF"/>
    <w:rsid w:val="00A97D52"/>
    <w:rsid w:val="00AA24FE"/>
    <w:rsid w:val="00AA33C1"/>
    <w:rsid w:val="00AA382A"/>
    <w:rsid w:val="00AA483D"/>
    <w:rsid w:val="00AB1017"/>
    <w:rsid w:val="00AB36A1"/>
    <w:rsid w:val="00AB532B"/>
    <w:rsid w:val="00AC0264"/>
    <w:rsid w:val="00AC304F"/>
    <w:rsid w:val="00AC3E88"/>
    <w:rsid w:val="00AC6478"/>
    <w:rsid w:val="00AC7B94"/>
    <w:rsid w:val="00AD0C22"/>
    <w:rsid w:val="00AD4493"/>
    <w:rsid w:val="00AD712B"/>
    <w:rsid w:val="00AD7A34"/>
    <w:rsid w:val="00AE413D"/>
    <w:rsid w:val="00AE658B"/>
    <w:rsid w:val="00AF0286"/>
    <w:rsid w:val="00AF4ADA"/>
    <w:rsid w:val="00AF4B0A"/>
    <w:rsid w:val="00AF7550"/>
    <w:rsid w:val="00B000C6"/>
    <w:rsid w:val="00B00CD5"/>
    <w:rsid w:val="00B04851"/>
    <w:rsid w:val="00B11F06"/>
    <w:rsid w:val="00B2247E"/>
    <w:rsid w:val="00B27598"/>
    <w:rsid w:val="00B314EA"/>
    <w:rsid w:val="00B32316"/>
    <w:rsid w:val="00B33BE4"/>
    <w:rsid w:val="00B34EE4"/>
    <w:rsid w:val="00B4119F"/>
    <w:rsid w:val="00B45326"/>
    <w:rsid w:val="00B5004E"/>
    <w:rsid w:val="00B55102"/>
    <w:rsid w:val="00B65EFC"/>
    <w:rsid w:val="00B67554"/>
    <w:rsid w:val="00B71440"/>
    <w:rsid w:val="00B74F5A"/>
    <w:rsid w:val="00B821F3"/>
    <w:rsid w:val="00B83E49"/>
    <w:rsid w:val="00B8417E"/>
    <w:rsid w:val="00B86AF3"/>
    <w:rsid w:val="00B93357"/>
    <w:rsid w:val="00B95950"/>
    <w:rsid w:val="00B97A23"/>
    <w:rsid w:val="00BA3454"/>
    <w:rsid w:val="00BA501A"/>
    <w:rsid w:val="00BA5A0A"/>
    <w:rsid w:val="00BB50D0"/>
    <w:rsid w:val="00BB5DC2"/>
    <w:rsid w:val="00BB7D6A"/>
    <w:rsid w:val="00BB7FB5"/>
    <w:rsid w:val="00BC0421"/>
    <w:rsid w:val="00BC0C02"/>
    <w:rsid w:val="00BC155A"/>
    <w:rsid w:val="00BC576D"/>
    <w:rsid w:val="00BD1025"/>
    <w:rsid w:val="00BD1C4C"/>
    <w:rsid w:val="00BD27EA"/>
    <w:rsid w:val="00BD2A00"/>
    <w:rsid w:val="00BD396A"/>
    <w:rsid w:val="00BD50C2"/>
    <w:rsid w:val="00BD6803"/>
    <w:rsid w:val="00BD6868"/>
    <w:rsid w:val="00BE0EB3"/>
    <w:rsid w:val="00BE227C"/>
    <w:rsid w:val="00BE6AA5"/>
    <w:rsid w:val="00BE765A"/>
    <w:rsid w:val="00BF052E"/>
    <w:rsid w:val="00BF7855"/>
    <w:rsid w:val="00BF7B8B"/>
    <w:rsid w:val="00C026C3"/>
    <w:rsid w:val="00C0468A"/>
    <w:rsid w:val="00C06CD2"/>
    <w:rsid w:val="00C10237"/>
    <w:rsid w:val="00C1190A"/>
    <w:rsid w:val="00C15092"/>
    <w:rsid w:val="00C20D65"/>
    <w:rsid w:val="00C26159"/>
    <w:rsid w:val="00C26998"/>
    <w:rsid w:val="00C3154D"/>
    <w:rsid w:val="00C404B4"/>
    <w:rsid w:val="00C4168E"/>
    <w:rsid w:val="00C42C5C"/>
    <w:rsid w:val="00C53C61"/>
    <w:rsid w:val="00C60200"/>
    <w:rsid w:val="00C603C4"/>
    <w:rsid w:val="00C609FD"/>
    <w:rsid w:val="00C67ED2"/>
    <w:rsid w:val="00C722EA"/>
    <w:rsid w:val="00C72725"/>
    <w:rsid w:val="00C72A25"/>
    <w:rsid w:val="00C7519B"/>
    <w:rsid w:val="00C80220"/>
    <w:rsid w:val="00C87D21"/>
    <w:rsid w:val="00C90ACE"/>
    <w:rsid w:val="00C93E97"/>
    <w:rsid w:val="00C96063"/>
    <w:rsid w:val="00C96158"/>
    <w:rsid w:val="00CA048E"/>
    <w:rsid w:val="00CA1E22"/>
    <w:rsid w:val="00CA2852"/>
    <w:rsid w:val="00CA6A90"/>
    <w:rsid w:val="00CA7063"/>
    <w:rsid w:val="00CB20C0"/>
    <w:rsid w:val="00CB6593"/>
    <w:rsid w:val="00CB6C78"/>
    <w:rsid w:val="00CC033C"/>
    <w:rsid w:val="00CD28B1"/>
    <w:rsid w:val="00CD7477"/>
    <w:rsid w:val="00CE2553"/>
    <w:rsid w:val="00CE385A"/>
    <w:rsid w:val="00CE58D0"/>
    <w:rsid w:val="00CF1022"/>
    <w:rsid w:val="00CF1113"/>
    <w:rsid w:val="00CF142C"/>
    <w:rsid w:val="00CF69D4"/>
    <w:rsid w:val="00D0129D"/>
    <w:rsid w:val="00D03A18"/>
    <w:rsid w:val="00D10D86"/>
    <w:rsid w:val="00D10F0C"/>
    <w:rsid w:val="00D1114D"/>
    <w:rsid w:val="00D14428"/>
    <w:rsid w:val="00D144F4"/>
    <w:rsid w:val="00D200B3"/>
    <w:rsid w:val="00D221F1"/>
    <w:rsid w:val="00D236C9"/>
    <w:rsid w:val="00D23D37"/>
    <w:rsid w:val="00D24FF2"/>
    <w:rsid w:val="00D2509E"/>
    <w:rsid w:val="00D253DF"/>
    <w:rsid w:val="00D25BFC"/>
    <w:rsid w:val="00D314E7"/>
    <w:rsid w:val="00D32028"/>
    <w:rsid w:val="00D323C7"/>
    <w:rsid w:val="00D33535"/>
    <w:rsid w:val="00D34F87"/>
    <w:rsid w:val="00D36E54"/>
    <w:rsid w:val="00D50EAF"/>
    <w:rsid w:val="00D51336"/>
    <w:rsid w:val="00D5134C"/>
    <w:rsid w:val="00D55E19"/>
    <w:rsid w:val="00D57139"/>
    <w:rsid w:val="00D71207"/>
    <w:rsid w:val="00D71F2B"/>
    <w:rsid w:val="00D7319E"/>
    <w:rsid w:val="00D76D61"/>
    <w:rsid w:val="00D8282A"/>
    <w:rsid w:val="00D82869"/>
    <w:rsid w:val="00D832C8"/>
    <w:rsid w:val="00D837C4"/>
    <w:rsid w:val="00D843CE"/>
    <w:rsid w:val="00D84511"/>
    <w:rsid w:val="00D86FC4"/>
    <w:rsid w:val="00D90F89"/>
    <w:rsid w:val="00D9510E"/>
    <w:rsid w:val="00D95BDE"/>
    <w:rsid w:val="00D977E9"/>
    <w:rsid w:val="00DA0C03"/>
    <w:rsid w:val="00DA2C5F"/>
    <w:rsid w:val="00DA349D"/>
    <w:rsid w:val="00DA3F80"/>
    <w:rsid w:val="00DA4B0A"/>
    <w:rsid w:val="00DA7AF2"/>
    <w:rsid w:val="00DB209A"/>
    <w:rsid w:val="00DB5354"/>
    <w:rsid w:val="00DC407E"/>
    <w:rsid w:val="00DC5607"/>
    <w:rsid w:val="00DC5933"/>
    <w:rsid w:val="00DC6402"/>
    <w:rsid w:val="00DC674B"/>
    <w:rsid w:val="00DC753F"/>
    <w:rsid w:val="00DD0D1B"/>
    <w:rsid w:val="00DD349B"/>
    <w:rsid w:val="00DD3F10"/>
    <w:rsid w:val="00DD47AF"/>
    <w:rsid w:val="00DD6E08"/>
    <w:rsid w:val="00DE2213"/>
    <w:rsid w:val="00DE6DB9"/>
    <w:rsid w:val="00DE7A2C"/>
    <w:rsid w:val="00DE7FDC"/>
    <w:rsid w:val="00DF184A"/>
    <w:rsid w:val="00DF34E2"/>
    <w:rsid w:val="00DF4B2F"/>
    <w:rsid w:val="00DF5DEF"/>
    <w:rsid w:val="00DF72CD"/>
    <w:rsid w:val="00E029FE"/>
    <w:rsid w:val="00E03652"/>
    <w:rsid w:val="00E0649F"/>
    <w:rsid w:val="00E07CF7"/>
    <w:rsid w:val="00E11EA5"/>
    <w:rsid w:val="00E11F33"/>
    <w:rsid w:val="00E1241E"/>
    <w:rsid w:val="00E14B28"/>
    <w:rsid w:val="00E20FAE"/>
    <w:rsid w:val="00E22901"/>
    <w:rsid w:val="00E23104"/>
    <w:rsid w:val="00E24604"/>
    <w:rsid w:val="00E24797"/>
    <w:rsid w:val="00E25CE0"/>
    <w:rsid w:val="00E3205F"/>
    <w:rsid w:val="00E3621A"/>
    <w:rsid w:val="00E368DE"/>
    <w:rsid w:val="00E41A36"/>
    <w:rsid w:val="00E4264B"/>
    <w:rsid w:val="00E4566D"/>
    <w:rsid w:val="00E4640B"/>
    <w:rsid w:val="00E46B8E"/>
    <w:rsid w:val="00E52056"/>
    <w:rsid w:val="00E544AF"/>
    <w:rsid w:val="00E5487A"/>
    <w:rsid w:val="00E60038"/>
    <w:rsid w:val="00E6167E"/>
    <w:rsid w:val="00E6196A"/>
    <w:rsid w:val="00E625DB"/>
    <w:rsid w:val="00E6331B"/>
    <w:rsid w:val="00E64669"/>
    <w:rsid w:val="00E66BA9"/>
    <w:rsid w:val="00E72BFA"/>
    <w:rsid w:val="00E74229"/>
    <w:rsid w:val="00E7629B"/>
    <w:rsid w:val="00E7769A"/>
    <w:rsid w:val="00E77B2E"/>
    <w:rsid w:val="00E82B6B"/>
    <w:rsid w:val="00E82F1F"/>
    <w:rsid w:val="00E83341"/>
    <w:rsid w:val="00E85051"/>
    <w:rsid w:val="00E8583B"/>
    <w:rsid w:val="00E92694"/>
    <w:rsid w:val="00E92DE5"/>
    <w:rsid w:val="00E94639"/>
    <w:rsid w:val="00E97422"/>
    <w:rsid w:val="00EA1B4D"/>
    <w:rsid w:val="00EA4A2A"/>
    <w:rsid w:val="00EA4DA3"/>
    <w:rsid w:val="00EA4FD5"/>
    <w:rsid w:val="00EA63EB"/>
    <w:rsid w:val="00EA6AC8"/>
    <w:rsid w:val="00EA7E02"/>
    <w:rsid w:val="00EB44CA"/>
    <w:rsid w:val="00EB5AE1"/>
    <w:rsid w:val="00EB7E56"/>
    <w:rsid w:val="00EB7F6E"/>
    <w:rsid w:val="00EC24DE"/>
    <w:rsid w:val="00EC655B"/>
    <w:rsid w:val="00ED0C90"/>
    <w:rsid w:val="00ED23AE"/>
    <w:rsid w:val="00ED36ED"/>
    <w:rsid w:val="00ED549E"/>
    <w:rsid w:val="00ED56CC"/>
    <w:rsid w:val="00ED5E3C"/>
    <w:rsid w:val="00ED6412"/>
    <w:rsid w:val="00ED6F0C"/>
    <w:rsid w:val="00EF38A5"/>
    <w:rsid w:val="00EF58CF"/>
    <w:rsid w:val="00F00394"/>
    <w:rsid w:val="00F056D2"/>
    <w:rsid w:val="00F07280"/>
    <w:rsid w:val="00F07F85"/>
    <w:rsid w:val="00F1076B"/>
    <w:rsid w:val="00F10CF9"/>
    <w:rsid w:val="00F13857"/>
    <w:rsid w:val="00F16F98"/>
    <w:rsid w:val="00F22375"/>
    <w:rsid w:val="00F22B39"/>
    <w:rsid w:val="00F22BE5"/>
    <w:rsid w:val="00F25192"/>
    <w:rsid w:val="00F32A7F"/>
    <w:rsid w:val="00F331AC"/>
    <w:rsid w:val="00F3655F"/>
    <w:rsid w:val="00F37831"/>
    <w:rsid w:val="00F41D34"/>
    <w:rsid w:val="00F50E39"/>
    <w:rsid w:val="00F51345"/>
    <w:rsid w:val="00F55E40"/>
    <w:rsid w:val="00F56261"/>
    <w:rsid w:val="00F61232"/>
    <w:rsid w:val="00F63C34"/>
    <w:rsid w:val="00F65A25"/>
    <w:rsid w:val="00F666C4"/>
    <w:rsid w:val="00F66FF4"/>
    <w:rsid w:val="00F704F6"/>
    <w:rsid w:val="00F71AD2"/>
    <w:rsid w:val="00F73ADC"/>
    <w:rsid w:val="00F7518F"/>
    <w:rsid w:val="00F7606A"/>
    <w:rsid w:val="00F81923"/>
    <w:rsid w:val="00F8331E"/>
    <w:rsid w:val="00F87097"/>
    <w:rsid w:val="00F87581"/>
    <w:rsid w:val="00F9077F"/>
    <w:rsid w:val="00F94763"/>
    <w:rsid w:val="00F94BEA"/>
    <w:rsid w:val="00F9661B"/>
    <w:rsid w:val="00FA0AA5"/>
    <w:rsid w:val="00FA1C8A"/>
    <w:rsid w:val="00FA2D2A"/>
    <w:rsid w:val="00FA5817"/>
    <w:rsid w:val="00FA61D9"/>
    <w:rsid w:val="00FB12A3"/>
    <w:rsid w:val="00FB5047"/>
    <w:rsid w:val="00FB74F8"/>
    <w:rsid w:val="00FC3CB8"/>
    <w:rsid w:val="00FC6D5F"/>
    <w:rsid w:val="00FD1030"/>
    <w:rsid w:val="00FD13F7"/>
    <w:rsid w:val="00FD72D5"/>
    <w:rsid w:val="00FD7870"/>
    <w:rsid w:val="00FE2BD7"/>
    <w:rsid w:val="00FF0929"/>
    <w:rsid w:val="00FF0C62"/>
    <w:rsid w:val="00FF2A52"/>
    <w:rsid w:val="00FF5BF1"/>
    <w:rsid w:val="00FF7139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551D"/>
  <w15:chartTrackingRefBased/>
  <w15:docId w15:val="{3DC111CF-AD81-454E-BAB5-4B17418C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10">
    <w:name w:val="Звичайний1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">
    <w:name w:val="Шрифт абзацу за промовчанням1"/>
    <w:rsid w:val="004956DE"/>
  </w:style>
  <w:style w:type="character" w:customStyle="1" w:styleId="111">
    <w:name w:val="Шрифт абзацу за промовчанням11"/>
    <w:rsid w:val="004956DE"/>
  </w:style>
  <w:style w:type="character" w:customStyle="1" w:styleId="16">
    <w:name w:val="Основной шрифт абзаца1"/>
    <w:rsid w:val="004956DE"/>
  </w:style>
  <w:style w:type="paragraph" w:styleId="ad">
    <w:name w:val="Plain Text"/>
    <w:basedOn w:val="a0"/>
    <w:link w:val="ae"/>
    <w:uiPriority w:val="99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uiPriority w:val="99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7">
    <w:name w:val="Абзац списка1"/>
    <w:basedOn w:val="a0"/>
    <w:qFormat/>
    <w:rsid w:val="003A0E24"/>
    <w:pPr>
      <w:ind w:left="708"/>
    </w:pPr>
  </w:style>
  <w:style w:type="paragraph" w:customStyle="1" w:styleId="18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9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styleId="33">
    <w:name w:val="Body Text Indent 3"/>
    <w:basedOn w:val="a0"/>
    <w:link w:val="34"/>
    <w:uiPriority w:val="99"/>
    <w:semiHidden/>
    <w:unhideWhenUsed/>
    <w:rsid w:val="005107C8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1"/>
    <w:link w:val="33"/>
    <w:uiPriority w:val="99"/>
    <w:semiHidden/>
    <w:rsid w:val="005107C8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423A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customStyle="1" w:styleId="rvts9">
    <w:name w:val="rvts9"/>
    <w:basedOn w:val="a1"/>
    <w:rsid w:val="00CF1022"/>
  </w:style>
  <w:style w:type="character" w:customStyle="1" w:styleId="rvts37">
    <w:name w:val="rvts37"/>
    <w:basedOn w:val="a1"/>
    <w:rsid w:val="00CF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2073-20?find=1&amp;text=%D1%82%D1%80%D1%8C%D0%BE%D1%85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FUA27UETQC2X-21-82369</_dlc_DocId>
    <_dlc_DocIdUrl xmlns="c27bb2c1-a177-45d1-b251-525dd66ab087">
      <Url>http://dpszn.vmr.gov.ua/orgdpszn/_layouts/DocIdRedir.aspx?ID=FUA27UETQC2X-21-82369</Url>
      <Description>FUA27UETQC2X-21-82369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EE61D-2C7A-4AD2-AD3B-819B2D5B0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60314-752C-4059-AD4B-3711B6F2E7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41169B-5ADE-4563-B37C-483F6648C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C9C94D-82FA-445D-8A72-BE2638BCA261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AB356F49-8920-4629-B58E-22DAE56B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2742</Words>
  <Characters>15632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Риверчук Ольга Іванівна</cp:lastModifiedBy>
  <cp:revision>3</cp:revision>
  <cp:lastPrinted>2026-02-23T15:31:00Z</cp:lastPrinted>
  <dcterms:created xsi:type="dcterms:W3CDTF">2026-03-04T07:49:00Z</dcterms:created>
  <dcterms:modified xsi:type="dcterms:W3CDTF">2026-03-04T11:11:00Z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0x01010050B3E00C4047DD4B94226765BCDF6B23</vt:lpwstr>
  </property>
  <property fmtid="{D5CDD505-2E9C-101B-9397-08002B2CF9AE}" pid="3" name="_dlc_DocIdItemGuid">
    <vt:lpwstr>9a657b8c-9b84-4aaa-a675-085d8bcbd31c</vt:lpwstr>
  </property>
</Properties>
</file>